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DE2DD" w14:textId="77777777" w:rsidR="00CA02B5" w:rsidRPr="00514152" w:rsidRDefault="00CA02B5" w:rsidP="00CA02B5">
      <w:pPr>
        <w:jc w:val="center"/>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514152">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THE</w:t>
      </w:r>
    </w:p>
    <w:p w14:paraId="3A250696" w14:textId="77777777" w:rsidR="00CA02B5" w:rsidRPr="00165CB9" w:rsidRDefault="00CA02B5" w:rsidP="00CA02B5">
      <w:pPr>
        <w:jc w:val="center"/>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JaneAusten" w:hAnsi="JaneAusten"/>
          <w:b/>
          <w:caps/>
          <w:sz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r w:rsidRPr="00165CB9">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LECTROACOUSTIC</w:t>
      </w:r>
    </w:p>
    <w:p w14:paraId="397A7B37" w14:textId="77777777" w:rsidR="00CA02B5" w:rsidRPr="00165CB9" w:rsidRDefault="00CA02B5" w:rsidP="00CA02B5">
      <w:pPr>
        <w:jc w:val="center"/>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BARN DANCE</w:t>
      </w:r>
    </w:p>
    <w:p w14:paraId="2AD5B4D7" w14:textId="77777777" w:rsidR="00CA02B5" w:rsidRDefault="00CA02B5" w:rsidP="00CA02B5">
      <w:pPr>
        <w:jc w:val="center"/>
        <w:rPr>
          <w:rFonts w:ascii="Copperplate Gothic Bold" w:hAnsi="Copperplate Gothic Bold"/>
        </w:rPr>
      </w:pPr>
    </w:p>
    <w:p w14:paraId="638756FF" w14:textId="57B47418" w:rsidR="00CA02B5" w:rsidRPr="006C24D8" w:rsidRDefault="00CA02B5" w:rsidP="00CA02B5">
      <w:pPr>
        <w:jc w:val="center"/>
        <w:rPr>
          <w:rFonts w:ascii="Perpetua Titling MT" w:hAnsi="Perpetua Titling MT"/>
          <w:b/>
          <w:sz w:val="20"/>
        </w:rPr>
      </w:pPr>
      <w:r w:rsidRPr="006C24D8">
        <w:rPr>
          <w:rFonts w:ascii="Perpetua Titling MT" w:hAnsi="Perpetua Titling MT"/>
          <w:b/>
          <w:sz w:val="20"/>
        </w:rPr>
        <w:t xml:space="preserve">Concert </w:t>
      </w:r>
      <w:r w:rsidR="00625AEC">
        <w:rPr>
          <w:rFonts w:ascii="Perpetua Titling MT" w:hAnsi="Perpetua Titling MT"/>
          <w:b/>
          <w:sz w:val="20"/>
        </w:rPr>
        <w:t>III</w:t>
      </w:r>
    </w:p>
    <w:p w14:paraId="5A216BFF" w14:textId="77777777" w:rsidR="00CA02B5" w:rsidRPr="006C24D8" w:rsidRDefault="00CA02B5" w:rsidP="00CA02B5">
      <w:pPr>
        <w:jc w:val="center"/>
        <w:rPr>
          <w:rFonts w:ascii="Perpetua Titling MT" w:hAnsi="Perpetua Titling MT"/>
          <w:b/>
          <w:sz w:val="20"/>
        </w:rPr>
      </w:pPr>
      <w:bookmarkStart w:id="0" w:name="_GoBack"/>
      <w:bookmarkEnd w:id="0"/>
      <w:r w:rsidRPr="006C24D8">
        <w:rPr>
          <w:rFonts w:ascii="Perpetua Titling MT" w:hAnsi="Perpetua Titling MT"/>
          <w:b/>
          <w:sz w:val="20"/>
        </w:rPr>
        <w:t xml:space="preserve">UNIVERSITY </w:t>
      </w:r>
      <w:r w:rsidRPr="006C24D8">
        <w:rPr>
          <w:rFonts w:ascii="Perpetua Titling MT" w:hAnsi="Perpetua Titling MT"/>
          <w:b/>
          <w:sz w:val="18"/>
        </w:rPr>
        <w:t>of</w:t>
      </w:r>
      <w:r w:rsidRPr="006C24D8">
        <w:rPr>
          <w:rFonts w:ascii="Perpetua Titling MT" w:hAnsi="Perpetua Titling MT"/>
          <w:b/>
          <w:sz w:val="20"/>
        </w:rPr>
        <w:t xml:space="preserve"> MARY WASHINGTON</w:t>
      </w:r>
    </w:p>
    <w:p w14:paraId="4F38FD0A" w14:textId="77777777" w:rsidR="00CA02B5" w:rsidRPr="006C24D8" w:rsidRDefault="00CA02B5" w:rsidP="00CA02B5">
      <w:pPr>
        <w:jc w:val="center"/>
        <w:rPr>
          <w:rFonts w:ascii="Perpetua Titling MT" w:hAnsi="Perpetua Titling MT"/>
          <w:b/>
          <w:sz w:val="20"/>
        </w:rPr>
      </w:pPr>
      <w:r w:rsidRPr="006C24D8">
        <w:rPr>
          <w:rFonts w:ascii="Perpetua Titling MT" w:hAnsi="Perpetua Titling MT"/>
          <w:b/>
          <w:sz w:val="20"/>
        </w:rPr>
        <w:t xml:space="preserve">DEPARTMENT </w:t>
      </w:r>
      <w:r w:rsidRPr="006C24D8">
        <w:rPr>
          <w:rFonts w:ascii="Perpetua Titling MT" w:hAnsi="Perpetua Titling MT"/>
          <w:b/>
          <w:sz w:val="18"/>
        </w:rPr>
        <w:t>of</w:t>
      </w:r>
      <w:r w:rsidRPr="006C24D8">
        <w:rPr>
          <w:rFonts w:ascii="Perpetua Titling MT" w:hAnsi="Perpetua Titling MT"/>
          <w:b/>
          <w:sz w:val="20"/>
        </w:rPr>
        <w:t xml:space="preserve"> MUSIC</w:t>
      </w:r>
    </w:p>
    <w:p w14:paraId="58503595" w14:textId="77777777" w:rsidR="00CA02B5" w:rsidRPr="006C24D8" w:rsidRDefault="00CA02B5" w:rsidP="00CA02B5">
      <w:pPr>
        <w:jc w:val="center"/>
        <w:rPr>
          <w:rFonts w:ascii="Perpetua Titling MT" w:hAnsi="Perpetua Titling MT"/>
          <w:b/>
          <w:sz w:val="20"/>
        </w:rPr>
      </w:pPr>
      <w:r w:rsidRPr="006C24D8">
        <w:rPr>
          <w:rFonts w:ascii="Perpetua Titling MT" w:hAnsi="Perpetua Titling MT"/>
          <w:b/>
          <w:sz w:val="20"/>
        </w:rPr>
        <w:t>304 Pollard Recital Hall</w:t>
      </w:r>
    </w:p>
    <w:p w14:paraId="182483E0" w14:textId="77777777" w:rsidR="00CA02B5" w:rsidRPr="006C24D8" w:rsidRDefault="00CA02B5" w:rsidP="00CA02B5">
      <w:pPr>
        <w:jc w:val="center"/>
        <w:rPr>
          <w:rFonts w:ascii="Perpetua Titling MT" w:hAnsi="Perpetua Titling MT"/>
          <w:b/>
          <w:sz w:val="20"/>
        </w:rPr>
      </w:pPr>
      <w:r>
        <w:rPr>
          <w:rFonts w:ascii="Perpetua Titling MT" w:hAnsi="Perpetua Titling MT"/>
          <w:b/>
          <w:sz w:val="20"/>
        </w:rPr>
        <w:t>November 9</w:t>
      </w:r>
      <w:r w:rsidRPr="006C24D8">
        <w:rPr>
          <w:rFonts w:ascii="Perpetua Titling MT" w:hAnsi="Perpetua Titling MT"/>
          <w:b/>
          <w:sz w:val="20"/>
        </w:rPr>
        <w:t>, 2012 </w:t>
      </w:r>
    </w:p>
    <w:p w14:paraId="4BE3EDAF" w14:textId="77777777" w:rsidR="00CA02B5" w:rsidRPr="006C24D8" w:rsidRDefault="00CA02B5" w:rsidP="00CA02B5">
      <w:pPr>
        <w:jc w:val="center"/>
        <w:rPr>
          <w:rFonts w:ascii="Perpetua Titling MT" w:hAnsi="Perpetua Titling MT"/>
          <w:b/>
          <w:sz w:val="20"/>
        </w:rPr>
      </w:pPr>
      <w:r>
        <w:rPr>
          <w:rFonts w:ascii="Perpetua Titling MT" w:hAnsi="Perpetua Titling MT"/>
          <w:b/>
          <w:sz w:val="20"/>
        </w:rPr>
        <w:t xml:space="preserve">11:00 </w:t>
      </w:r>
      <w:r>
        <w:rPr>
          <w:rFonts w:ascii="Perpetua Titling MT" w:hAnsi="Perpetua Titling MT"/>
          <w:b/>
          <w:sz w:val="18"/>
        </w:rPr>
        <w:t>am</w:t>
      </w:r>
    </w:p>
    <w:p w14:paraId="02222D17" w14:textId="77777777" w:rsidR="00CA02B5" w:rsidRDefault="00CA02B5" w:rsidP="00CA02B5">
      <w:pPr>
        <w:jc w:val="center"/>
        <w:rPr>
          <w:rFonts w:ascii="Copperplate Gothic Bold" w:hAnsi="Copperplate Gothic Bold"/>
          <w:sz w:val="28"/>
        </w:rPr>
      </w:pPr>
    </w:p>
    <w:tbl>
      <w:tblPr>
        <w:tblStyle w:val="TableGrid"/>
        <w:tblpPr w:leftFromText="180" w:rightFromText="180" w:vertAnchor="text" w:horzAnchor="page" w:tblpX="1081" w:tblpY="64"/>
        <w:tblW w:w="10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416"/>
        <w:gridCol w:w="3416"/>
      </w:tblGrid>
      <w:tr w:rsidR="00CA02B5" w:rsidRPr="006B440F" w14:paraId="0F7621BB" w14:textId="77777777" w:rsidTr="00447931">
        <w:trPr>
          <w:trHeight w:val="263"/>
        </w:trPr>
        <w:tc>
          <w:tcPr>
            <w:tcW w:w="3416" w:type="dxa"/>
          </w:tcPr>
          <w:p w14:paraId="74288F03" w14:textId="77777777" w:rsidR="00CA02B5" w:rsidRPr="00D90FF1" w:rsidRDefault="00A262DB" w:rsidP="00447931">
            <w:pPr>
              <w:jc w:val="both"/>
              <w:rPr>
                <w:rFonts w:ascii="Optima" w:hAnsi="Optima"/>
                <w:i/>
                <w:sz w:val="20"/>
                <w:szCs w:val="20"/>
              </w:rPr>
            </w:pPr>
            <w:r w:rsidRPr="00A262DB">
              <w:rPr>
                <w:rFonts w:ascii="Optima" w:hAnsi="Optima"/>
                <w:i/>
                <w:sz w:val="20"/>
                <w:szCs w:val="20"/>
              </w:rPr>
              <w:t>Rain Station</w:t>
            </w:r>
          </w:p>
        </w:tc>
        <w:tc>
          <w:tcPr>
            <w:tcW w:w="3416" w:type="dxa"/>
          </w:tcPr>
          <w:p w14:paraId="5303671E" w14:textId="77777777" w:rsidR="00CA02B5" w:rsidRPr="00157295" w:rsidRDefault="00CA02B5" w:rsidP="00447931">
            <w:pPr>
              <w:jc w:val="center"/>
              <w:rPr>
                <w:rFonts w:ascii="Optima" w:hAnsi="Optima"/>
                <w:sz w:val="18"/>
                <w:szCs w:val="18"/>
              </w:rPr>
            </w:pPr>
          </w:p>
        </w:tc>
        <w:tc>
          <w:tcPr>
            <w:tcW w:w="3416" w:type="dxa"/>
          </w:tcPr>
          <w:p w14:paraId="4497D293" w14:textId="77777777" w:rsidR="00CA02B5" w:rsidRPr="006B440F" w:rsidRDefault="00A262DB" w:rsidP="00447931">
            <w:pPr>
              <w:jc w:val="right"/>
              <w:rPr>
                <w:rFonts w:ascii="Optima" w:hAnsi="Optima"/>
                <w:sz w:val="20"/>
                <w:szCs w:val="20"/>
              </w:rPr>
            </w:pPr>
            <w:r>
              <w:rPr>
                <w:rFonts w:ascii="Optima" w:hAnsi="Optima" w:cs="Helvetica"/>
                <w:sz w:val="20"/>
                <w:szCs w:val="20"/>
              </w:rPr>
              <w:t>John White</w:t>
            </w:r>
          </w:p>
        </w:tc>
      </w:tr>
      <w:tr w:rsidR="00CA02B5" w:rsidRPr="006B440F" w14:paraId="5828B687" w14:textId="77777777" w:rsidTr="00447931">
        <w:trPr>
          <w:trHeight w:val="263"/>
        </w:trPr>
        <w:tc>
          <w:tcPr>
            <w:tcW w:w="3416" w:type="dxa"/>
          </w:tcPr>
          <w:p w14:paraId="41F8AB9F" w14:textId="77777777" w:rsidR="00CA02B5" w:rsidRPr="00D90FF1" w:rsidRDefault="00CA02B5" w:rsidP="00447931">
            <w:pPr>
              <w:jc w:val="both"/>
              <w:rPr>
                <w:rFonts w:ascii="Optima" w:hAnsi="Optima"/>
                <w:i/>
                <w:sz w:val="20"/>
                <w:szCs w:val="20"/>
              </w:rPr>
            </w:pPr>
          </w:p>
        </w:tc>
        <w:tc>
          <w:tcPr>
            <w:tcW w:w="3416" w:type="dxa"/>
          </w:tcPr>
          <w:p w14:paraId="7BDCBE70" w14:textId="5E105DFB" w:rsidR="00CA02B5" w:rsidRPr="00157295" w:rsidRDefault="003554BA" w:rsidP="00447931">
            <w:pPr>
              <w:jc w:val="center"/>
              <w:rPr>
                <w:rFonts w:ascii="Optima" w:hAnsi="Optima"/>
                <w:sz w:val="18"/>
                <w:szCs w:val="18"/>
              </w:rPr>
            </w:pPr>
            <w:proofErr w:type="gramStart"/>
            <w:r>
              <w:rPr>
                <w:rFonts w:ascii="Optima" w:hAnsi="Optima"/>
                <w:sz w:val="18"/>
                <w:szCs w:val="18"/>
              </w:rPr>
              <w:t>fixed</w:t>
            </w:r>
            <w:proofErr w:type="gramEnd"/>
            <w:r>
              <w:rPr>
                <w:rFonts w:ascii="Optima" w:hAnsi="Optima"/>
                <w:sz w:val="18"/>
                <w:szCs w:val="18"/>
              </w:rPr>
              <w:t xml:space="preserve"> media</w:t>
            </w:r>
          </w:p>
        </w:tc>
        <w:tc>
          <w:tcPr>
            <w:tcW w:w="3416" w:type="dxa"/>
          </w:tcPr>
          <w:p w14:paraId="5E82BA0F" w14:textId="77777777" w:rsidR="00CA02B5" w:rsidRPr="006B440F" w:rsidRDefault="00CA02B5" w:rsidP="00447931">
            <w:pPr>
              <w:jc w:val="right"/>
              <w:rPr>
                <w:rFonts w:ascii="Optima" w:hAnsi="Optima"/>
                <w:sz w:val="20"/>
                <w:szCs w:val="20"/>
              </w:rPr>
            </w:pPr>
          </w:p>
        </w:tc>
      </w:tr>
      <w:tr w:rsidR="00CA02B5" w:rsidRPr="006B440F" w14:paraId="56F11D9C" w14:textId="77777777" w:rsidTr="00447931">
        <w:trPr>
          <w:trHeight w:val="263"/>
        </w:trPr>
        <w:tc>
          <w:tcPr>
            <w:tcW w:w="3416" w:type="dxa"/>
          </w:tcPr>
          <w:p w14:paraId="2CEF3428" w14:textId="77777777" w:rsidR="00CA02B5" w:rsidRPr="00D90FF1" w:rsidRDefault="00CA02B5" w:rsidP="00447931">
            <w:pPr>
              <w:jc w:val="both"/>
              <w:rPr>
                <w:rFonts w:ascii="Optima" w:hAnsi="Optima"/>
                <w:i/>
                <w:sz w:val="20"/>
                <w:szCs w:val="20"/>
              </w:rPr>
            </w:pPr>
          </w:p>
        </w:tc>
        <w:tc>
          <w:tcPr>
            <w:tcW w:w="3416" w:type="dxa"/>
          </w:tcPr>
          <w:p w14:paraId="6FB0B793" w14:textId="77777777" w:rsidR="00CA02B5" w:rsidRPr="00157295" w:rsidRDefault="00CA02B5" w:rsidP="00447931">
            <w:pPr>
              <w:jc w:val="center"/>
              <w:rPr>
                <w:rFonts w:ascii="Optima" w:hAnsi="Optima"/>
                <w:sz w:val="18"/>
                <w:szCs w:val="18"/>
              </w:rPr>
            </w:pPr>
          </w:p>
        </w:tc>
        <w:tc>
          <w:tcPr>
            <w:tcW w:w="3416" w:type="dxa"/>
          </w:tcPr>
          <w:p w14:paraId="697F6275" w14:textId="77777777" w:rsidR="00CA02B5" w:rsidRPr="006B440F" w:rsidRDefault="00CA02B5" w:rsidP="00447931">
            <w:pPr>
              <w:jc w:val="right"/>
              <w:rPr>
                <w:rFonts w:ascii="Optima" w:hAnsi="Optima"/>
                <w:sz w:val="20"/>
                <w:szCs w:val="20"/>
              </w:rPr>
            </w:pPr>
          </w:p>
        </w:tc>
      </w:tr>
      <w:tr w:rsidR="00CA02B5" w:rsidRPr="006B440F" w14:paraId="06922240" w14:textId="77777777" w:rsidTr="00447931">
        <w:trPr>
          <w:trHeight w:val="263"/>
        </w:trPr>
        <w:tc>
          <w:tcPr>
            <w:tcW w:w="3416" w:type="dxa"/>
          </w:tcPr>
          <w:p w14:paraId="7B09D437" w14:textId="5016B177" w:rsidR="00CA02B5" w:rsidRPr="00D90FF1" w:rsidRDefault="00113DFB" w:rsidP="00447931">
            <w:pPr>
              <w:jc w:val="both"/>
              <w:rPr>
                <w:rFonts w:ascii="Optima" w:hAnsi="Optima"/>
                <w:i/>
                <w:sz w:val="20"/>
                <w:szCs w:val="20"/>
              </w:rPr>
            </w:pPr>
            <w:r w:rsidRPr="00113DFB">
              <w:rPr>
                <w:rFonts w:ascii="Optima" w:hAnsi="Optima"/>
                <w:i/>
                <w:sz w:val="20"/>
                <w:szCs w:val="20"/>
              </w:rPr>
              <w:t>Big Circles</w:t>
            </w:r>
          </w:p>
        </w:tc>
        <w:tc>
          <w:tcPr>
            <w:tcW w:w="3416" w:type="dxa"/>
          </w:tcPr>
          <w:p w14:paraId="431F4D6C" w14:textId="77777777" w:rsidR="00CA02B5" w:rsidRPr="00157295" w:rsidRDefault="00CA02B5" w:rsidP="00447931">
            <w:pPr>
              <w:jc w:val="center"/>
              <w:rPr>
                <w:rFonts w:ascii="Optima" w:hAnsi="Optima"/>
                <w:sz w:val="18"/>
                <w:szCs w:val="18"/>
              </w:rPr>
            </w:pPr>
          </w:p>
        </w:tc>
        <w:tc>
          <w:tcPr>
            <w:tcW w:w="3416" w:type="dxa"/>
          </w:tcPr>
          <w:p w14:paraId="22EA036D" w14:textId="7ABBE914" w:rsidR="00CA02B5" w:rsidRPr="006B440F" w:rsidRDefault="00584A63" w:rsidP="00447931">
            <w:pPr>
              <w:jc w:val="right"/>
              <w:rPr>
                <w:rFonts w:ascii="Optima" w:hAnsi="Optima"/>
                <w:sz w:val="20"/>
                <w:szCs w:val="20"/>
              </w:rPr>
            </w:pPr>
            <w:r w:rsidRPr="00584A63">
              <w:rPr>
                <w:rFonts w:ascii="Optima" w:hAnsi="Optima"/>
                <w:sz w:val="20"/>
                <w:szCs w:val="20"/>
              </w:rPr>
              <w:t xml:space="preserve">Nicholas </w:t>
            </w:r>
            <w:r w:rsidR="00CB1A52">
              <w:rPr>
                <w:rFonts w:ascii="Optima" w:hAnsi="Optima"/>
                <w:sz w:val="20"/>
                <w:szCs w:val="20"/>
              </w:rPr>
              <w:t xml:space="preserve">Elliot </w:t>
            </w:r>
            <w:r w:rsidRPr="00584A63">
              <w:rPr>
                <w:rFonts w:ascii="Optima" w:hAnsi="Optima"/>
                <w:sz w:val="20"/>
                <w:szCs w:val="20"/>
              </w:rPr>
              <w:t>Rich</w:t>
            </w:r>
          </w:p>
        </w:tc>
      </w:tr>
      <w:tr w:rsidR="00CA02B5" w:rsidRPr="006B440F" w14:paraId="5CA088E9" w14:textId="77777777" w:rsidTr="00447931">
        <w:trPr>
          <w:trHeight w:val="263"/>
        </w:trPr>
        <w:tc>
          <w:tcPr>
            <w:tcW w:w="3416" w:type="dxa"/>
          </w:tcPr>
          <w:p w14:paraId="2F38A6D3" w14:textId="77777777" w:rsidR="00CA02B5" w:rsidRPr="00D90FF1" w:rsidRDefault="00CA02B5" w:rsidP="00447931">
            <w:pPr>
              <w:jc w:val="both"/>
              <w:rPr>
                <w:rFonts w:ascii="Optima" w:hAnsi="Optima"/>
                <w:i/>
                <w:sz w:val="20"/>
                <w:szCs w:val="20"/>
              </w:rPr>
            </w:pPr>
          </w:p>
        </w:tc>
        <w:tc>
          <w:tcPr>
            <w:tcW w:w="3416" w:type="dxa"/>
          </w:tcPr>
          <w:p w14:paraId="2B64C19F" w14:textId="2A1A8D4C" w:rsidR="00CA02B5" w:rsidRPr="00157295" w:rsidRDefault="00584A63" w:rsidP="00447931">
            <w:pPr>
              <w:jc w:val="center"/>
              <w:rPr>
                <w:rFonts w:ascii="Optima" w:hAnsi="Optima"/>
                <w:sz w:val="18"/>
                <w:szCs w:val="18"/>
              </w:rPr>
            </w:pPr>
            <w:r>
              <w:rPr>
                <w:rFonts w:ascii="Optima" w:hAnsi="Optima"/>
                <w:sz w:val="18"/>
                <w:szCs w:val="18"/>
              </w:rPr>
              <w:t>Johanna Beaver, viola</w:t>
            </w:r>
          </w:p>
        </w:tc>
        <w:tc>
          <w:tcPr>
            <w:tcW w:w="3416" w:type="dxa"/>
          </w:tcPr>
          <w:p w14:paraId="5364C9DA" w14:textId="77777777" w:rsidR="00CA02B5" w:rsidRPr="006B440F" w:rsidRDefault="00CA02B5" w:rsidP="00447931">
            <w:pPr>
              <w:jc w:val="right"/>
              <w:rPr>
                <w:rFonts w:ascii="Optima" w:hAnsi="Optima"/>
                <w:sz w:val="20"/>
                <w:szCs w:val="20"/>
              </w:rPr>
            </w:pPr>
          </w:p>
        </w:tc>
      </w:tr>
      <w:tr w:rsidR="00CA02B5" w:rsidRPr="006B440F" w14:paraId="11220084" w14:textId="77777777" w:rsidTr="00447931">
        <w:trPr>
          <w:trHeight w:val="263"/>
        </w:trPr>
        <w:tc>
          <w:tcPr>
            <w:tcW w:w="3416" w:type="dxa"/>
          </w:tcPr>
          <w:p w14:paraId="15B12EE2" w14:textId="77777777" w:rsidR="00CA02B5" w:rsidRPr="00D90FF1" w:rsidRDefault="00CA02B5" w:rsidP="00447931">
            <w:pPr>
              <w:jc w:val="both"/>
              <w:rPr>
                <w:rFonts w:ascii="Optima" w:hAnsi="Optima"/>
                <w:i/>
                <w:sz w:val="20"/>
                <w:szCs w:val="20"/>
              </w:rPr>
            </w:pPr>
          </w:p>
        </w:tc>
        <w:tc>
          <w:tcPr>
            <w:tcW w:w="3416" w:type="dxa"/>
          </w:tcPr>
          <w:p w14:paraId="49605E94" w14:textId="77777777" w:rsidR="00CA02B5" w:rsidRPr="00157295" w:rsidRDefault="00CA02B5" w:rsidP="00447931">
            <w:pPr>
              <w:jc w:val="center"/>
              <w:rPr>
                <w:rFonts w:ascii="Optima" w:hAnsi="Optima"/>
                <w:sz w:val="18"/>
                <w:szCs w:val="18"/>
              </w:rPr>
            </w:pPr>
          </w:p>
        </w:tc>
        <w:tc>
          <w:tcPr>
            <w:tcW w:w="3416" w:type="dxa"/>
          </w:tcPr>
          <w:p w14:paraId="111942BD" w14:textId="77777777" w:rsidR="00CA02B5" w:rsidRPr="006B440F" w:rsidRDefault="00CA02B5" w:rsidP="00447931">
            <w:pPr>
              <w:jc w:val="right"/>
              <w:rPr>
                <w:rFonts w:ascii="Optima" w:hAnsi="Optima"/>
                <w:sz w:val="20"/>
                <w:szCs w:val="20"/>
              </w:rPr>
            </w:pPr>
          </w:p>
        </w:tc>
      </w:tr>
      <w:tr w:rsidR="00CA02B5" w:rsidRPr="006B440F" w14:paraId="4A28B51E" w14:textId="77777777" w:rsidTr="00447931">
        <w:trPr>
          <w:trHeight w:val="263"/>
        </w:trPr>
        <w:tc>
          <w:tcPr>
            <w:tcW w:w="3416" w:type="dxa"/>
          </w:tcPr>
          <w:p w14:paraId="607A6FBD" w14:textId="5EA336E9" w:rsidR="00CA02B5" w:rsidRPr="00D90FF1" w:rsidRDefault="00D065DB" w:rsidP="00447931">
            <w:pPr>
              <w:jc w:val="both"/>
              <w:rPr>
                <w:rFonts w:ascii="Optima" w:hAnsi="Optima"/>
                <w:i/>
                <w:sz w:val="20"/>
                <w:szCs w:val="20"/>
              </w:rPr>
            </w:pPr>
            <w:r w:rsidRPr="00D065DB">
              <w:rPr>
                <w:rFonts w:ascii="Optima" w:hAnsi="Optima"/>
                <w:i/>
                <w:sz w:val="20"/>
                <w:szCs w:val="20"/>
              </w:rPr>
              <w:t>Physicality II</w:t>
            </w:r>
          </w:p>
        </w:tc>
        <w:tc>
          <w:tcPr>
            <w:tcW w:w="3416" w:type="dxa"/>
          </w:tcPr>
          <w:p w14:paraId="541D90CF" w14:textId="77777777" w:rsidR="00CA02B5" w:rsidRPr="00157295" w:rsidRDefault="00CA02B5" w:rsidP="00447931">
            <w:pPr>
              <w:jc w:val="center"/>
              <w:rPr>
                <w:rFonts w:ascii="Optima" w:hAnsi="Optima"/>
                <w:sz w:val="18"/>
                <w:szCs w:val="18"/>
              </w:rPr>
            </w:pPr>
          </w:p>
        </w:tc>
        <w:tc>
          <w:tcPr>
            <w:tcW w:w="3416" w:type="dxa"/>
          </w:tcPr>
          <w:p w14:paraId="0D49254D" w14:textId="367E8088" w:rsidR="00CA02B5" w:rsidRPr="006B440F" w:rsidRDefault="00D065DB" w:rsidP="00447931">
            <w:pPr>
              <w:jc w:val="right"/>
              <w:rPr>
                <w:rFonts w:ascii="Optima" w:hAnsi="Optima"/>
                <w:sz w:val="20"/>
                <w:szCs w:val="20"/>
              </w:rPr>
            </w:pPr>
            <w:r>
              <w:rPr>
                <w:rFonts w:ascii="Optima" w:hAnsi="Optima"/>
                <w:sz w:val="20"/>
                <w:szCs w:val="20"/>
              </w:rPr>
              <w:t>Benjamin Klein</w:t>
            </w:r>
          </w:p>
        </w:tc>
      </w:tr>
      <w:tr w:rsidR="00CA02B5" w:rsidRPr="006B440F" w14:paraId="2785DF6D" w14:textId="77777777" w:rsidTr="00447931">
        <w:trPr>
          <w:trHeight w:val="263"/>
        </w:trPr>
        <w:tc>
          <w:tcPr>
            <w:tcW w:w="3416" w:type="dxa"/>
          </w:tcPr>
          <w:p w14:paraId="16B917F1" w14:textId="77777777" w:rsidR="00CA02B5" w:rsidRPr="00D90FF1" w:rsidRDefault="00CA02B5" w:rsidP="00447931">
            <w:pPr>
              <w:jc w:val="both"/>
              <w:rPr>
                <w:rFonts w:ascii="Optima" w:hAnsi="Optima"/>
                <w:i/>
                <w:sz w:val="20"/>
                <w:szCs w:val="20"/>
              </w:rPr>
            </w:pPr>
          </w:p>
        </w:tc>
        <w:tc>
          <w:tcPr>
            <w:tcW w:w="3416" w:type="dxa"/>
          </w:tcPr>
          <w:p w14:paraId="55D83C6F" w14:textId="34697451" w:rsidR="00CA02B5" w:rsidRPr="00157295" w:rsidRDefault="002951FA" w:rsidP="00447931">
            <w:pPr>
              <w:jc w:val="center"/>
              <w:rPr>
                <w:rFonts w:ascii="Optima" w:hAnsi="Optima"/>
                <w:sz w:val="18"/>
                <w:szCs w:val="18"/>
              </w:rPr>
            </w:pPr>
            <w:r>
              <w:rPr>
                <w:rFonts w:ascii="Optima" w:hAnsi="Optima"/>
                <w:sz w:val="18"/>
                <w:szCs w:val="18"/>
              </w:rPr>
              <w:t>Benjamin Klein, tuba</w:t>
            </w:r>
          </w:p>
        </w:tc>
        <w:tc>
          <w:tcPr>
            <w:tcW w:w="3416" w:type="dxa"/>
          </w:tcPr>
          <w:p w14:paraId="63935DE4" w14:textId="77777777" w:rsidR="00CA02B5" w:rsidRPr="006B440F" w:rsidRDefault="00CA02B5" w:rsidP="00447931">
            <w:pPr>
              <w:jc w:val="right"/>
              <w:rPr>
                <w:rFonts w:ascii="Optima" w:hAnsi="Optima"/>
                <w:sz w:val="20"/>
                <w:szCs w:val="20"/>
              </w:rPr>
            </w:pPr>
          </w:p>
        </w:tc>
      </w:tr>
      <w:tr w:rsidR="00CA02B5" w:rsidRPr="006B440F" w14:paraId="701866C1" w14:textId="77777777" w:rsidTr="00447931">
        <w:trPr>
          <w:trHeight w:val="263"/>
        </w:trPr>
        <w:tc>
          <w:tcPr>
            <w:tcW w:w="3416" w:type="dxa"/>
          </w:tcPr>
          <w:p w14:paraId="55D92C24" w14:textId="77777777" w:rsidR="00CA02B5" w:rsidRPr="00D90FF1" w:rsidRDefault="00CA02B5" w:rsidP="00447931">
            <w:pPr>
              <w:jc w:val="both"/>
              <w:rPr>
                <w:rFonts w:ascii="Optima" w:hAnsi="Optima"/>
                <w:i/>
                <w:sz w:val="20"/>
                <w:szCs w:val="20"/>
              </w:rPr>
            </w:pPr>
          </w:p>
        </w:tc>
        <w:tc>
          <w:tcPr>
            <w:tcW w:w="3416" w:type="dxa"/>
          </w:tcPr>
          <w:p w14:paraId="077F4F3A" w14:textId="77777777" w:rsidR="00CA02B5" w:rsidRPr="00157295" w:rsidRDefault="00CA02B5" w:rsidP="00447931">
            <w:pPr>
              <w:jc w:val="center"/>
              <w:rPr>
                <w:rFonts w:ascii="Optima" w:hAnsi="Optima"/>
                <w:sz w:val="18"/>
                <w:szCs w:val="18"/>
              </w:rPr>
            </w:pPr>
          </w:p>
        </w:tc>
        <w:tc>
          <w:tcPr>
            <w:tcW w:w="3416" w:type="dxa"/>
          </w:tcPr>
          <w:p w14:paraId="3A0F17FF" w14:textId="77777777" w:rsidR="00CA02B5" w:rsidRPr="006B440F" w:rsidRDefault="00CA02B5" w:rsidP="00447931">
            <w:pPr>
              <w:jc w:val="right"/>
              <w:rPr>
                <w:rFonts w:ascii="Optima" w:hAnsi="Optima"/>
                <w:sz w:val="20"/>
                <w:szCs w:val="20"/>
              </w:rPr>
            </w:pPr>
          </w:p>
        </w:tc>
      </w:tr>
      <w:tr w:rsidR="00CA02B5" w:rsidRPr="006B440F" w14:paraId="60766CD0" w14:textId="77777777" w:rsidTr="00447931">
        <w:trPr>
          <w:trHeight w:val="263"/>
        </w:trPr>
        <w:tc>
          <w:tcPr>
            <w:tcW w:w="3416" w:type="dxa"/>
          </w:tcPr>
          <w:p w14:paraId="732AE123" w14:textId="31C3698E" w:rsidR="00CA02B5" w:rsidRPr="00D90FF1" w:rsidRDefault="00466D5D" w:rsidP="00447931">
            <w:pPr>
              <w:jc w:val="both"/>
              <w:rPr>
                <w:rFonts w:ascii="Optima" w:hAnsi="Optima"/>
                <w:i/>
                <w:sz w:val="20"/>
                <w:szCs w:val="20"/>
              </w:rPr>
            </w:pPr>
            <w:r w:rsidRPr="00466D5D">
              <w:rPr>
                <w:rFonts w:ascii="Optima" w:hAnsi="Optima"/>
                <w:i/>
                <w:sz w:val="20"/>
                <w:szCs w:val="20"/>
              </w:rPr>
              <w:t>Gagarin</w:t>
            </w:r>
          </w:p>
        </w:tc>
        <w:tc>
          <w:tcPr>
            <w:tcW w:w="3416" w:type="dxa"/>
          </w:tcPr>
          <w:p w14:paraId="4F0BF2A0" w14:textId="77777777" w:rsidR="00CA02B5" w:rsidRPr="00157295" w:rsidRDefault="00CA02B5" w:rsidP="00447931">
            <w:pPr>
              <w:jc w:val="center"/>
              <w:rPr>
                <w:rFonts w:ascii="Optima" w:hAnsi="Optima"/>
                <w:sz w:val="18"/>
                <w:szCs w:val="18"/>
              </w:rPr>
            </w:pPr>
          </w:p>
        </w:tc>
        <w:tc>
          <w:tcPr>
            <w:tcW w:w="3416" w:type="dxa"/>
          </w:tcPr>
          <w:p w14:paraId="1867C828" w14:textId="13EFB97F" w:rsidR="00CA02B5" w:rsidRPr="006B440F" w:rsidRDefault="00466D5D" w:rsidP="00447931">
            <w:pPr>
              <w:jc w:val="right"/>
              <w:rPr>
                <w:rFonts w:ascii="Optima" w:hAnsi="Optima"/>
                <w:sz w:val="20"/>
                <w:szCs w:val="20"/>
              </w:rPr>
            </w:pPr>
            <w:r w:rsidRPr="00466D5D">
              <w:rPr>
                <w:rFonts w:ascii="Optima" w:hAnsi="Optima"/>
                <w:sz w:val="20"/>
                <w:szCs w:val="20"/>
              </w:rPr>
              <w:t>Dan</w:t>
            </w:r>
            <w:r>
              <w:rPr>
                <w:rFonts w:ascii="Optima" w:hAnsi="Optima"/>
                <w:sz w:val="20"/>
                <w:szCs w:val="20"/>
              </w:rPr>
              <w:t>iel</w:t>
            </w:r>
            <w:r w:rsidRPr="00466D5D">
              <w:rPr>
                <w:rFonts w:ascii="Optima" w:hAnsi="Optima"/>
                <w:sz w:val="20"/>
                <w:szCs w:val="20"/>
              </w:rPr>
              <w:t xml:space="preserve"> </w:t>
            </w:r>
            <w:proofErr w:type="spellStart"/>
            <w:r w:rsidRPr="00466D5D">
              <w:rPr>
                <w:rFonts w:ascii="Optima" w:hAnsi="Optima"/>
                <w:sz w:val="20"/>
                <w:szCs w:val="20"/>
              </w:rPr>
              <w:t>Eichenbaum</w:t>
            </w:r>
            <w:proofErr w:type="spellEnd"/>
          </w:p>
        </w:tc>
      </w:tr>
      <w:tr w:rsidR="00CA02B5" w:rsidRPr="006B440F" w14:paraId="701DC1F2" w14:textId="77777777" w:rsidTr="00447931">
        <w:trPr>
          <w:trHeight w:val="263"/>
        </w:trPr>
        <w:tc>
          <w:tcPr>
            <w:tcW w:w="3416" w:type="dxa"/>
          </w:tcPr>
          <w:p w14:paraId="3A394FF0" w14:textId="77777777" w:rsidR="00CA02B5" w:rsidRPr="00D90FF1" w:rsidRDefault="00CA02B5" w:rsidP="00447931">
            <w:pPr>
              <w:jc w:val="both"/>
              <w:rPr>
                <w:rFonts w:ascii="Optima" w:hAnsi="Optima"/>
                <w:i/>
                <w:sz w:val="20"/>
                <w:szCs w:val="20"/>
              </w:rPr>
            </w:pPr>
          </w:p>
        </w:tc>
        <w:tc>
          <w:tcPr>
            <w:tcW w:w="3416" w:type="dxa"/>
          </w:tcPr>
          <w:p w14:paraId="43BC8500" w14:textId="64545FE5" w:rsidR="00CA02B5" w:rsidRPr="00157295" w:rsidRDefault="00466D5D" w:rsidP="00447931">
            <w:pPr>
              <w:jc w:val="center"/>
              <w:rPr>
                <w:rFonts w:ascii="Optima" w:hAnsi="Optima"/>
                <w:sz w:val="18"/>
                <w:szCs w:val="18"/>
              </w:rPr>
            </w:pPr>
            <w:r w:rsidRPr="00466D5D">
              <w:rPr>
                <w:rFonts w:ascii="Optima" w:hAnsi="Optima"/>
                <w:sz w:val="18"/>
                <w:szCs w:val="18"/>
              </w:rPr>
              <w:t xml:space="preserve">Cheryl </w:t>
            </w:r>
            <w:proofErr w:type="spellStart"/>
            <w:r w:rsidRPr="00466D5D">
              <w:rPr>
                <w:rFonts w:ascii="Optima" w:hAnsi="Optima"/>
                <w:sz w:val="18"/>
                <w:szCs w:val="18"/>
              </w:rPr>
              <w:t>Melfi</w:t>
            </w:r>
            <w:proofErr w:type="spellEnd"/>
            <w:r>
              <w:rPr>
                <w:rFonts w:ascii="Optima" w:hAnsi="Optima"/>
                <w:sz w:val="18"/>
                <w:szCs w:val="18"/>
              </w:rPr>
              <w:t>, clarinet</w:t>
            </w:r>
          </w:p>
        </w:tc>
        <w:tc>
          <w:tcPr>
            <w:tcW w:w="3416" w:type="dxa"/>
          </w:tcPr>
          <w:p w14:paraId="32473089" w14:textId="77777777" w:rsidR="00CA02B5" w:rsidRPr="006B440F" w:rsidRDefault="00CA02B5" w:rsidP="00447931">
            <w:pPr>
              <w:jc w:val="right"/>
              <w:rPr>
                <w:rFonts w:ascii="Optima" w:hAnsi="Optima"/>
                <w:sz w:val="20"/>
                <w:szCs w:val="20"/>
              </w:rPr>
            </w:pPr>
          </w:p>
        </w:tc>
      </w:tr>
      <w:tr w:rsidR="00CA02B5" w:rsidRPr="006B440F" w14:paraId="4E78C8D4" w14:textId="77777777" w:rsidTr="00447931">
        <w:trPr>
          <w:trHeight w:val="263"/>
        </w:trPr>
        <w:tc>
          <w:tcPr>
            <w:tcW w:w="3416" w:type="dxa"/>
          </w:tcPr>
          <w:p w14:paraId="40A65A60" w14:textId="77777777" w:rsidR="00CA02B5" w:rsidRPr="00D90FF1" w:rsidRDefault="00CA02B5" w:rsidP="00447931">
            <w:pPr>
              <w:jc w:val="both"/>
              <w:rPr>
                <w:rFonts w:ascii="Optima" w:hAnsi="Optima"/>
                <w:i/>
                <w:sz w:val="20"/>
                <w:szCs w:val="20"/>
              </w:rPr>
            </w:pPr>
          </w:p>
        </w:tc>
        <w:tc>
          <w:tcPr>
            <w:tcW w:w="3416" w:type="dxa"/>
          </w:tcPr>
          <w:p w14:paraId="48E5D949" w14:textId="77777777" w:rsidR="00CA02B5" w:rsidRPr="00157295" w:rsidRDefault="00CA02B5" w:rsidP="00447931">
            <w:pPr>
              <w:jc w:val="center"/>
              <w:rPr>
                <w:rFonts w:ascii="Optima" w:hAnsi="Optima"/>
                <w:sz w:val="18"/>
                <w:szCs w:val="18"/>
              </w:rPr>
            </w:pPr>
          </w:p>
        </w:tc>
        <w:tc>
          <w:tcPr>
            <w:tcW w:w="3416" w:type="dxa"/>
          </w:tcPr>
          <w:p w14:paraId="34CD9924" w14:textId="77777777" w:rsidR="00CA02B5" w:rsidRPr="006B440F" w:rsidRDefault="00CA02B5" w:rsidP="00447931">
            <w:pPr>
              <w:jc w:val="right"/>
              <w:rPr>
                <w:rFonts w:ascii="Optima" w:hAnsi="Optima"/>
                <w:sz w:val="20"/>
                <w:szCs w:val="20"/>
              </w:rPr>
            </w:pPr>
          </w:p>
        </w:tc>
      </w:tr>
      <w:tr w:rsidR="00CA02B5" w:rsidRPr="006B440F" w14:paraId="74205BF0" w14:textId="77777777" w:rsidTr="00447931">
        <w:trPr>
          <w:trHeight w:val="263"/>
        </w:trPr>
        <w:tc>
          <w:tcPr>
            <w:tcW w:w="3416" w:type="dxa"/>
          </w:tcPr>
          <w:p w14:paraId="0ABD4330" w14:textId="7305F2FA" w:rsidR="00CA02B5" w:rsidRPr="00D90FF1" w:rsidRDefault="000625D7" w:rsidP="00447931">
            <w:pPr>
              <w:jc w:val="both"/>
              <w:rPr>
                <w:rFonts w:ascii="Optima" w:hAnsi="Optima"/>
                <w:i/>
                <w:sz w:val="20"/>
                <w:szCs w:val="20"/>
              </w:rPr>
            </w:pPr>
            <w:r w:rsidRPr="000625D7">
              <w:rPr>
                <w:rFonts w:ascii="Optima" w:hAnsi="Optima"/>
                <w:i/>
                <w:sz w:val="20"/>
                <w:szCs w:val="20"/>
              </w:rPr>
              <w:t>Flux</w:t>
            </w:r>
          </w:p>
        </w:tc>
        <w:tc>
          <w:tcPr>
            <w:tcW w:w="3416" w:type="dxa"/>
          </w:tcPr>
          <w:p w14:paraId="19C73792" w14:textId="77777777" w:rsidR="00CA02B5" w:rsidRPr="00157295" w:rsidRDefault="00CA02B5" w:rsidP="00447931">
            <w:pPr>
              <w:jc w:val="center"/>
              <w:rPr>
                <w:rFonts w:ascii="Optima" w:hAnsi="Optima"/>
                <w:sz w:val="18"/>
                <w:szCs w:val="18"/>
              </w:rPr>
            </w:pPr>
          </w:p>
        </w:tc>
        <w:tc>
          <w:tcPr>
            <w:tcW w:w="3416" w:type="dxa"/>
          </w:tcPr>
          <w:p w14:paraId="0AAB992F" w14:textId="6905F58F" w:rsidR="00CA02B5" w:rsidRPr="006B440F" w:rsidRDefault="00447931" w:rsidP="00447931">
            <w:pPr>
              <w:jc w:val="right"/>
              <w:rPr>
                <w:rFonts w:ascii="Optima" w:hAnsi="Optima"/>
                <w:sz w:val="20"/>
                <w:szCs w:val="20"/>
              </w:rPr>
            </w:pPr>
            <w:r w:rsidRPr="00447931">
              <w:rPr>
                <w:rFonts w:ascii="Optima" w:hAnsi="Optima"/>
                <w:sz w:val="20"/>
                <w:szCs w:val="20"/>
              </w:rPr>
              <w:t>Mei-Fang Lin</w:t>
            </w:r>
          </w:p>
        </w:tc>
      </w:tr>
      <w:tr w:rsidR="00CA02B5" w:rsidRPr="006B440F" w14:paraId="23614CEC" w14:textId="77777777" w:rsidTr="00447931">
        <w:trPr>
          <w:trHeight w:val="263"/>
        </w:trPr>
        <w:tc>
          <w:tcPr>
            <w:tcW w:w="3416" w:type="dxa"/>
          </w:tcPr>
          <w:p w14:paraId="18740B6A" w14:textId="77777777" w:rsidR="00CA02B5" w:rsidRPr="00D90FF1" w:rsidRDefault="00CA02B5" w:rsidP="00447931">
            <w:pPr>
              <w:jc w:val="both"/>
              <w:rPr>
                <w:rFonts w:ascii="Optima" w:hAnsi="Optima"/>
                <w:i/>
                <w:sz w:val="20"/>
                <w:szCs w:val="20"/>
              </w:rPr>
            </w:pPr>
          </w:p>
        </w:tc>
        <w:tc>
          <w:tcPr>
            <w:tcW w:w="3416" w:type="dxa"/>
          </w:tcPr>
          <w:p w14:paraId="36E6937C" w14:textId="24AA6E2E" w:rsidR="00CA02B5" w:rsidRPr="00157295" w:rsidRDefault="00CA02B5" w:rsidP="00447931">
            <w:pPr>
              <w:jc w:val="center"/>
              <w:rPr>
                <w:rFonts w:ascii="Optima" w:hAnsi="Optima"/>
                <w:sz w:val="18"/>
                <w:szCs w:val="18"/>
              </w:rPr>
            </w:pPr>
          </w:p>
        </w:tc>
        <w:tc>
          <w:tcPr>
            <w:tcW w:w="3416" w:type="dxa"/>
          </w:tcPr>
          <w:p w14:paraId="46B4DBCE" w14:textId="77777777" w:rsidR="00CA02B5" w:rsidRPr="006B440F" w:rsidRDefault="00CA02B5" w:rsidP="00447931">
            <w:pPr>
              <w:jc w:val="right"/>
              <w:rPr>
                <w:rFonts w:ascii="Optima" w:hAnsi="Optima"/>
                <w:sz w:val="20"/>
                <w:szCs w:val="20"/>
              </w:rPr>
            </w:pPr>
          </w:p>
        </w:tc>
      </w:tr>
      <w:tr w:rsidR="00CA02B5" w:rsidRPr="006B440F" w14:paraId="7AB151EA" w14:textId="77777777" w:rsidTr="00447931">
        <w:trPr>
          <w:trHeight w:val="263"/>
        </w:trPr>
        <w:tc>
          <w:tcPr>
            <w:tcW w:w="3416" w:type="dxa"/>
          </w:tcPr>
          <w:p w14:paraId="66D0C077" w14:textId="77777777" w:rsidR="00CA02B5" w:rsidRPr="00D90FF1" w:rsidRDefault="00CA02B5" w:rsidP="00447931">
            <w:pPr>
              <w:jc w:val="both"/>
              <w:rPr>
                <w:rFonts w:ascii="Optima" w:hAnsi="Optima"/>
                <w:i/>
                <w:sz w:val="20"/>
                <w:szCs w:val="20"/>
              </w:rPr>
            </w:pPr>
          </w:p>
        </w:tc>
        <w:tc>
          <w:tcPr>
            <w:tcW w:w="3416" w:type="dxa"/>
          </w:tcPr>
          <w:p w14:paraId="7174810D" w14:textId="789627F8" w:rsidR="00CA02B5" w:rsidRPr="00157295" w:rsidRDefault="006A2584" w:rsidP="00447931">
            <w:pPr>
              <w:jc w:val="center"/>
              <w:rPr>
                <w:rFonts w:ascii="Optima" w:hAnsi="Optima"/>
                <w:sz w:val="18"/>
                <w:szCs w:val="18"/>
              </w:rPr>
            </w:pPr>
            <w:proofErr w:type="gramStart"/>
            <w:r>
              <w:rPr>
                <w:rFonts w:ascii="Optima" w:hAnsi="Optima"/>
                <w:sz w:val="18"/>
                <w:szCs w:val="18"/>
              </w:rPr>
              <w:t>marimba</w:t>
            </w:r>
            <w:proofErr w:type="gramEnd"/>
          </w:p>
        </w:tc>
        <w:tc>
          <w:tcPr>
            <w:tcW w:w="3416" w:type="dxa"/>
          </w:tcPr>
          <w:p w14:paraId="1D87B82D" w14:textId="77777777" w:rsidR="00CA02B5" w:rsidRPr="006B440F" w:rsidRDefault="00CA02B5" w:rsidP="00447931">
            <w:pPr>
              <w:jc w:val="right"/>
              <w:rPr>
                <w:rFonts w:ascii="Optima" w:hAnsi="Optima"/>
                <w:sz w:val="20"/>
                <w:szCs w:val="20"/>
              </w:rPr>
            </w:pPr>
          </w:p>
        </w:tc>
      </w:tr>
      <w:tr w:rsidR="00CA02B5" w:rsidRPr="006B440F" w14:paraId="34100877" w14:textId="77777777" w:rsidTr="00447931">
        <w:trPr>
          <w:trHeight w:val="263"/>
        </w:trPr>
        <w:tc>
          <w:tcPr>
            <w:tcW w:w="3416" w:type="dxa"/>
          </w:tcPr>
          <w:p w14:paraId="7FA0675A" w14:textId="722C8E47" w:rsidR="00CA02B5" w:rsidRPr="00D90FF1" w:rsidRDefault="00C40642" w:rsidP="00447931">
            <w:pPr>
              <w:jc w:val="both"/>
              <w:rPr>
                <w:rFonts w:ascii="Optima" w:hAnsi="Optima"/>
                <w:i/>
                <w:sz w:val="20"/>
                <w:szCs w:val="20"/>
              </w:rPr>
            </w:pPr>
            <w:r w:rsidRPr="00C40642">
              <w:rPr>
                <w:rFonts w:ascii="Optima" w:hAnsi="Optima"/>
                <w:i/>
                <w:sz w:val="20"/>
                <w:szCs w:val="20"/>
              </w:rPr>
              <w:t>Murmurs</w:t>
            </w:r>
          </w:p>
        </w:tc>
        <w:tc>
          <w:tcPr>
            <w:tcW w:w="3416" w:type="dxa"/>
          </w:tcPr>
          <w:p w14:paraId="47A9F6E2" w14:textId="77777777" w:rsidR="00CA02B5" w:rsidRPr="00157295" w:rsidRDefault="00CA02B5" w:rsidP="00447931">
            <w:pPr>
              <w:jc w:val="center"/>
              <w:rPr>
                <w:rFonts w:ascii="Optima" w:hAnsi="Optima"/>
                <w:sz w:val="18"/>
                <w:szCs w:val="18"/>
              </w:rPr>
            </w:pPr>
          </w:p>
        </w:tc>
        <w:tc>
          <w:tcPr>
            <w:tcW w:w="3416" w:type="dxa"/>
          </w:tcPr>
          <w:p w14:paraId="5E711A6F" w14:textId="325B3FFE" w:rsidR="00CA02B5" w:rsidRPr="006B440F" w:rsidRDefault="00C40642" w:rsidP="00447931">
            <w:pPr>
              <w:jc w:val="right"/>
              <w:rPr>
                <w:rFonts w:ascii="Optima" w:hAnsi="Optima"/>
                <w:sz w:val="20"/>
                <w:szCs w:val="20"/>
              </w:rPr>
            </w:pPr>
            <w:r w:rsidRPr="00C40642">
              <w:rPr>
                <w:rFonts w:ascii="Optima" w:hAnsi="Optima"/>
                <w:sz w:val="20"/>
                <w:szCs w:val="20"/>
              </w:rPr>
              <w:t xml:space="preserve">Michael </w:t>
            </w:r>
            <w:r>
              <w:rPr>
                <w:rFonts w:ascii="Optima" w:hAnsi="Optima"/>
                <w:sz w:val="20"/>
                <w:szCs w:val="20"/>
              </w:rPr>
              <w:t xml:space="preserve">James </w:t>
            </w:r>
            <w:r w:rsidRPr="00C40642">
              <w:rPr>
                <w:rFonts w:ascii="Optima" w:hAnsi="Optima"/>
                <w:sz w:val="20"/>
                <w:szCs w:val="20"/>
              </w:rPr>
              <w:t>Olson</w:t>
            </w:r>
          </w:p>
        </w:tc>
      </w:tr>
      <w:tr w:rsidR="00CA02B5" w:rsidRPr="006B440F" w14:paraId="6AEFEF81" w14:textId="77777777" w:rsidTr="00447931">
        <w:trPr>
          <w:trHeight w:val="263"/>
        </w:trPr>
        <w:tc>
          <w:tcPr>
            <w:tcW w:w="3416" w:type="dxa"/>
          </w:tcPr>
          <w:p w14:paraId="66218589" w14:textId="77777777" w:rsidR="00CA02B5" w:rsidRPr="00D90FF1" w:rsidRDefault="00CA02B5" w:rsidP="00447931">
            <w:pPr>
              <w:jc w:val="both"/>
              <w:rPr>
                <w:rFonts w:ascii="Optima" w:hAnsi="Optima"/>
                <w:i/>
                <w:sz w:val="20"/>
                <w:szCs w:val="20"/>
              </w:rPr>
            </w:pPr>
          </w:p>
        </w:tc>
        <w:tc>
          <w:tcPr>
            <w:tcW w:w="3416" w:type="dxa"/>
          </w:tcPr>
          <w:p w14:paraId="1D10D946" w14:textId="77777777" w:rsidR="00CA02B5" w:rsidRDefault="00C40642" w:rsidP="00447931">
            <w:pPr>
              <w:jc w:val="center"/>
              <w:rPr>
                <w:rFonts w:ascii="Optima" w:hAnsi="Optima"/>
                <w:sz w:val="18"/>
                <w:szCs w:val="18"/>
              </w:rPr>
            </w:pPr>
            <w:proofErr w:type="spellStart"/>
            <w:r w:rsidRPr="001D6BC6">
              <w:rPr>
                <w:rFonts w:ascii="Optima" w:hAnsi="Optima"/>
                <w:sz w:val="18"/>
                <w:szCs w:val="18"/>
              </w:rPr>
              <w:t>Topher</w:t>
            </w:r>
            <w:proofErr w:type="spellEnd"/>
            <w:r w:rsidRPr="001D6BC6">
              <w:rPr>
                <w:rFonts w:ascii="Optima" w:hAnsi="Optima"/>
                <w:sz w:val="18"/>
                <w:szCs w:val="18"/>
              </w:rPr>
              <w:t xml:space="preserve"> Ruggiero</w:t>
            </w:r>
            <w:r w:rsidR="001D6BC6">
              <w:rPr>
                <w:rFonts w:ascii="Optima" w:hAnsi="Optima"/>
                <w:sz w:val="18"/>
                <w:szCs w:val="18"/>
              </w:rPr>
              <w:t>, piano</w:t>
            </w:r>
          </w:p>
          <w:p w14:paraId="2F0CBD79" w14:textId="2A6C1724" w:rsidR="00587862" w:rsidRPr="00157295" w:rsidRDefault="00587862" w:rsidP="00447931">
            <w:pPr>
              <w:jc w:val="center"/>
              <w:rPr>
                <w:rFonts w:ascii="Optima" w:hAnsi="Optima"/>
                <w:sz w:val="18"/>
                <w:szCs w:val="18"/>
              </w:rPr>
            </w:pPr>
            <w:r>
              <w:rPr>
                <w:rFonts w:ascii="Optima" w:hAnsi="Optima"/>
                <w:sz w:val="18"/>
                <w:szCs w:val="18"/>
              </w:rPr>
              <w:t>Michael James Olson, video</w:t>
            </w:r>
          </w:p>
        </w:tc>
        <w:tc>
          <w:tcPr>
            <w:tcW w:w="3416" w:type="dxa"/>
          </w:tcPr>
          <w:p w14:paraId="16CDA998" w14:textId="77777777" w:rsidR="00CA02B5" w:rsidRPr="006B440F" w:rsidRDefault="00CA02B5" w:rsidP="00447931">
            <w:pPr>
              <w:jc w:val="right"/>
              <w:rPr>
                <w:rFonts w:ascii="Optima" w:hAnsi="Optima"/>
                <w:sz w:val="20"/>
                <w:szCs w:val="20"/>
              </w:rPr>
            </w:pPr>
          </w:p>
        </w:tc>
      </w:tr>
      <w:tr w:rsidR="00CA02B5" w:rsidRPr="006B440F" w14:paraId="554279C4" w14:textId="77777777" w:rsidTr="00447931">
        <w:trPr>
          <w:trHeight w:val="263"/>
        </w:trPr>
        <w:tc>
          <w:tcPr>
            <w:tcW w:w="3416" w:type="dxa"/>
          </w:tcPr>
          <w:p w14:paraId="11C4060D" w14:textId="77777777" w:rsidR="00CA02B5" w:rsidRPr="00D90FF1" w:rsidRDefault="00CA02B5" w:rsidP="00447931">
            <w:pPr>
              <w:jc w:val="both"/>
              <w:rPr>
                <w:rFonts w:ascii="Optima" w:hAnsi="Optima"/>
                <w:i/>
                <w:sz w:val="20"/>
                <w:szCs w:val="20"/>
              </w:rPr>
            </w:pPr>
          </w:p>
        </w:tc>
        <w:tc>
          <w:tcPr>
            <w:tcW w:w="3416" w:type="dxa"/>
          </w:tcPr>
          <w:p w14:paraId="2828E0A3" w14:textId="77777777" w:rsidR="00CA02B5" w:rsidRPr="00157295" w:rsidRDefault="00CA02B5" w:rsidP="00447931">
            <w:pPr>
              <w:jc w:val="center"/>
              <w:rPr>
                <w:rFonts w:ascii="Optima" w:hAnsi="Optima"/>
                <w:sz w:val="18"/>
                <w:szCs w:val="18"/>
              </w:rPr>
            </w:pPr>
          </w:p>
        </w:tc>
        <w:tc>
          <w:tcPr>
            <w:tcW w:w="3416" w:type="dxa"/>
          </w:tcPr>
          <w:p w14:paraId="433EA4BB" w14:textId="77777777" w:rsidR="00CA02B5" w:rsidRPr="006B440F" w:rsidRDefault="00CA02B5" w:rsidP="00447931">
            <w:pPr>
              <w:jc w:val="right"/>
              <w:rPr>
                <w:rFonts w:ascii="Optima" w:hAnsi="Optima"/>
                <w:sz w:val="20"/>
                <w:szCs w:val="20"/>
              </w:rPr>
            </w:pPr>
          </w:p>
        </w:tc>
      </w:tr>
    </w:tbl>
    <w:p w14:paraId="603C149A" w14:textId="77777777" w:rsidR="00CA02B5" w:rsidRDefault="00CA02B5" w:rsidP="00CA02B5"/>
    <w:p w14:paraId="7BEF3AB3" w14:textId="77777777" w:rsidR="00CA02B5" w:rsidRDefault="00CA02B5" w:rsidP="00CA02B5">
      <w:pPr>
        <w:jc w:val="center"/>
      </w:pPr>
      <w:r>
        <w:rPr>
          <w:rFonts w:ascii="Optima" w:hAnsi="Optima"/>
          <w:noProof/>
          <w:sz w:val="18"/>
          <w:szCs w:val="18"/>
        </w:rPr>
        <w:drawing>
          <wp:inline distT="0" distB="0" distL="0" distR="0" wp14:anchorId="1DE56487" wp14:editId="044E599A">
            <wp:extent cx="3892158" cy="335876"/>
            <wp:effectExtent l="0" t="0" r="0" b="0"/>
            <wp:docPr id="3" name="Picture 3" descr="Macintosh HD:Users:aprilgreenan:Desktop:1676965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rilgreenan:Desktop:16769658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6283" cy="338821"/>
                    </a:xfrm>
                    <a:prstGeom prst="rect">
                      <a:avLst/>
                    </a:prstGeom>
                    <a:noFill/>
                    <a:ln>
                      <a:noFill/>
                    </a:ln>
                  </pic:spPr>
                </pic:pic>
              </a:graphicData>
            </a:graphic>
          </wp:inline>
        </w:drawing>
      </w:r>
    </w:p>
    <w:p w14:paraId="23ABCE4E" w14:textId="77777777" w:rsidR="00CA02B5" w:rsidRPr="006B440F" w:rsidRDefault="00CA02B5" w:rsidP="00CA02B5"/>
    <w:p w14:paraId="390201ED" w14:textId="77777777" w:rsidR="00A71FB9" w:rsidRDefault="0093393E" w:rsidP="0093393E">
      <w:pPr>
        <w:rPr>
          <w:rFonts w:ascii="Optima" w:hAnsi="Optima"/>
          <w:sz w:val="18"/>
          <w:szCs w:val="18"/>
        </w:rPr>
      </w:pPr>
      <w:r w:rsidRPr="0093393E">
        <w:rPr>
          <w:rFonts w:ascii="Optima" w:hAnsi="Optima"/>
          <w:b/>
          <w:sz w:val="18"/>
          <w:szCs w:val="18"/>
        </w:rPr>
        <w:t>John White</w:t>
      </w:r>
      <w:r w:rsidRPr="0093393E">
        <w:rPr>
          <w:rFonts w:ascii="Optima" w:hAnsi="Optima"/>
          <w:sz w:val="18"/>
          <w:szCs w:val="18"/>
        </w:rPr>
        <w:t xml:space="preserve"> is a senior music major and guitarist at the </w:t>
      </w:r>
      <w:r>
        <w:rPr>
          <w:rFonts w:ascii="Optima" w:hAnsi="Optima"/>
          <w:sz w:val="18"/>
          <w:szCs w:val="18"/>
        </w:rPr>
        <w:t xml:space="preserve">University of Mary Washington. </w:t>
      </w:r>
      <w:r w:rsidRPr="0093393E">
        <w:rPr>
          <w:rFonts w:ascii="Optima" w:hAnsi="Optima"/>
          <w:sz w:val="18"/>
          <w:szCs w:val="18"/>
        </w:rPr>
        <w:t xml:space="preserve">He is currently studying jazz and electroacoustic composition and focusing on a musicological research paper under the advising of Dr. Martha </w:t>
      </w:r>
      <w:proofErr w:type="spellStart"/>
      <w:r w:rsidRPr="0093393E">
        <w:rPr>
          <w:rFonts w:ascii="Optima" w:hAnsi="Optima"/>
          <w:sz w:val="18"/>
          <w:szCs w:val="18"/>
        </w:rPr>
        <w:t>Fickett</w:t>
      </w:r>
      <w:proofErr w:type="spellEnd"/>
      <w:r w:rsidRPr="0093393E">
        <w:rPr>
          <w:rFonts w:ascii="Optima" w:hAnsi="Optima"/>
          <w:sz w:val="18"/>
          <w:szCs w:val="18"/>
        </w:rPr>
        <w:t xml:space="preserve"> on the use of </w:t>
      </w:r>
      <w:proofErr w:type="spellStart"/>
      <w:r w:rsidRPr="0093393E">
        <w:rPr>
          <w:rFonts w:ascii="Optima" w:hAnsi="Optima"/>
          <w:sz w:val="18"/>
          <w:szCs w:val="18"/>
        </w:rPr>
        <w:t>isorhythm</w:t>
      </w:r>
      <w:proofErr w:type="spellEnd"/>
      <w:r w:rsidRPr="0093393E">
        <w:rPr>
          <w:rFonts w:ascii="Optima" w:hAnsi="Optima"/>
          <w:sz w:val="18"/>
          <w:szCs w:val="18"/>
        </w:rPr>
        <w:t xml:space="preserve"> in the twentieth century. </w:t>
      </w:r>
    </w:p>
    <w:p w14:paraId="50EF5F3A" w14:textId="77777777" w:rsidR="00035E81" w:rsidRDefault="00035E81" w:rsidP="00A71FB9">
      <w:pPr>
        <w:rPr>
          <w:rFonts w:ascii="Optima" w:hAnsi="Optima"/>
          <w:b/>
          <w:i/>
          <w:sz w:val="18"/>
          <w:szCs w:val="18"/>
        </w:rPr>
      </w:pPr>
    </w:p>
    <w:p w14:paraId="70391DF5" w14:textId="6B468CB8" w:rsidR="00A71FB9" w:rsidRPr="00A71FB9" w:rsidRDefault="00A71FB9" w:rsidP="00A71FB9">
      <w:pPr>
        <w:rPr>
          <w:rFonts w:ascii="Optima" w:hAnsi="Optima"/>
          <w:sz w:val="18"/>
          <w:szCs w:val="18"/>
        </w:rPr>
      </w:pPr>
      <w:r w:rsidRPr="00A71FB9">
        <w:rPr>
          <w:rFonts w:ascii="Optima" w:hAnsi="Optima"/>
          <w:b/>
          <w:i/>
          <w:sz w:val="18"/>
          <w:szCs w:val="18"/>
        </w:rPr>
        <w:t>Rain Station</w:t>
      </w:r>
      <w:r w:rsidRPr="00A71FB9">
        <w:rPr>
          <w:rFonts w:ascii="Optima" w:hAnsi="Optima"/>
          <w:sz w:val="18"/>
          <w:szCs w:val="18"/>
        </w:rPr>
        <w:t xml:space="preserve"> is the product of one particularly fortuitous sound walk during a rainy and muggy night at the city’s train station.  The piece’s content is almost entirely taken from this evening as I waited for passing trains, cars, people, and the bell chimes from the clock of the Bavarian restaurant located beside th</w:t>
      </w:r>
      <w:r>
        <w:rPr>
          <w:rFonts w:ascii="Optima" w:hAnsi="Optima"/>
          <w:sz w:val="18"/>
          <w:szCs w:val="18"/>
        </w:rPr>
        <w:t xml:space="preserve">e tracks. </w:t>
      </w:r>
      <w:r w:rsidRPr="00A71FB9">
        <w:rPr>
          <w:rFonts w:ascii="Optima" w:hAnsi="Optima"/>
          <w:sz w:val="18"/>
          <w:szCs w:val="18"/>
        </w:rPr>
        <w:t>It struck only once that night and the next hour was spent collecting sounds of the surrounding area in</w:t>
      </w:r>
      <w:r>
        <w:rPr>
          <w:rFonts w:ascii="Optima" w:hAnsi="Optima"/>
          <w:sz w:val="18"/>
          <w:szCs w:val="18"/>
        </w:rPr>
        <w:t xml:space="preserve"> the drizzle in anticipation of</w:t>
      </w:r>
      <w:r w:rsidRPr="00A71FB9">
        <w:rPr>
          <w:rFonts w:ascii="Optima" w:hAnsi="Optima"/>
          <w:sz w:val="18"/>
          <w:szCs w:val="18"/>
        </w:rPr>
        <w:t xml:space="preserve"> the 10, 10:30, and 11 o’clock bells that never came. </w:t>
      </w:r>
    </w:p>
    <w:p w14:paraId="142A2D2E" w14:textId="1D10C01C" w:rsidR="0093393E" w:rsidRPr="0093393E" w:rsidRDefault="0093393E" w:rsidP="0093393E">
      <w:pPr>
        <w:rPr>
          <w:rFonts w:ascii="Optima" w:hAnsi="Optima"/>
          <w:sz w:val="18"/>
          <w:szCs w:val="18"/>
        </w:rPr>
      </w:pPr>
      <w:r w:rsidRPr="0093393E">
        <w:rPr>
          <w:rFonts w:ascii="Optima" w:hAnsi="Optima"/>
          <w:sz w:val="18"/>
          <w:szCs w:val="18"/>
        </w:rPr>
        <w:t xml:space="preserve"> </w:t>
      </w:r>
    </w:p>
    <w:p w14:paraId="53026515" w14:textId="77777777" w:rsidR="00C40642" w:rsidRDefault="00C40642">
      <w:pPr>
        <w:rPr>
          <w:rFonts w:ascii="Optima" w:hAnsi="Optima"/>
          <w:b/>
          <w:sz w:val="18"/>
          <w:szCs w:val="18"/>
        </w:rPr>
      </w:pPr>
    </w:p>
    <w:p w14:paraId="111641C2" w14:textId="01C82EA6" w:rsidR="00D96923" w:rsidRDefault="00113DFB">
      <w:pPr>
        <w:rPr>
          <w:rFonts w:ascii="Optima" w:hAnsi="Optima"/>
          <w:sz w:val="18"/>
          <w:szCs w:val="18"/>
        </w:rPr>
      </w:pPr>
      <w:r w:rsidRPr="00113DFB">
        <w:rPr>
          <w:rFonts w:ascii="Optima" w:hAnsi="Optima"/>
          <w:b/>
          <w:sz w:val="18"/>
          <w:szCs w:val="18"/>
        </w:rPr>
        <w:t>Nicholas Elliot Rich</w:t>
      </w:r>
      <w:r>
        <w:rPr>
          <w:rFonts w:ascii="Optima" w:hAnsi="Optima"/>
          <w:sz w:val="18"/>
          <w:szCs w:val="18"/>
        </w:rPr>
        <w:t xml:space="preserve"> </w:t>
      </w:r>
      <w:r w:rsidRPr="00113DFB">
        <w:rPr>
          <w:rFonts w:ascii="Optima" w:hAnsi="Optima"/>
          <w:sz w:val="18"/>
          <w:szCs w:val="18"/>
        </w:rPr>
        <w:t xml:space="preserve">is a composer of acoustic, electronic, and electro-acoustic </w:t>
      </w:r>
      <w:proofErr w:type="gramStart"/>
      <w:r w:rsidRPr="00113DFB">
        <w:rPr>
          <w:rFonts w:ascii="Optima" w:hAnsi="Optima"/>
          <w:sz w:val="18"/>
          <w:szCs w:val="18"/>
        </w:rPr>
        <w:t>music which</w:t>
      </w:r>
      <w:proofErr w:type="gramEnd"/>
      <w:r w:rsidRPr="00113DFB">
        <w:rPr>
          <w:rFonts w:ascii="Optima" w:hAnsi="Optima"/>
          <w:sz w:val="18"/>
          <w:szCs w:val="18"/>
        </w:rPr>
        <w:t xml:space="preserve"> investigates the interaction between music and memory and the interaction between humanity with the natural world. Raised in a family of Bluegrass and Country-Western musicians, his music frequently carries strong associations with American pop and folk music. Rich studied with Alejandro Rutty and Mark </w:t>
      </w:r>
      <w:proofErr w:type="spellStart"/>
      <w:r w:rsidRPr="00113DFB">
        <w:rPr>
          <w:rFonts w:ascii="Optima" w:hAnsi="Optima"/>
          <w:sz w:val="18"/>
          <w:szCs w:val="18"/>
        </w:rPr>
        <w:t>Engebretson</w:t>
      </w:r>
      <w:proofErr w:type="spellEnd"/>
      <w:r w:rsidRPr="00113DFB">
        <w:rPr>
          <w:rFonts w:ascii="Optima" w:hAnsi="Optima"/>
          <w:sz w:val="18"/>
          <w:szCs w:val="18"/>
        </w:rPr>
        <w:t xml:space="preserve"> at the University of North Carolina at Greensboro, and is currently pursuing an MM in Composition at the University of North Carolina School of the Arts, studying with Lawrence Dillon.</w:t>
      </w:r>
    </w:p>
    <w:p w14:paraId="28F15CA5" w14:textId="77777777" w:rsidR="00456700" w:rsidRDefault="00456700">
      <w:pPr>
        <w:rPr>
          <w:rFonts w:ascii="Optima" w:hAnsi="Optima"/>
          <w:sz w:val="18"/>
          <w:szCs w:val="18"/>
        </w:rPr>
      </w:pPr>
    </w:p>
    <w:p w14:paraId="4E7BE5EE" w14:textId="18F1D069" w:rsidR="00456700" w:rsidRDefault="00456700">
      <w:pPr>
        <w:rPr>
          <w:rFonts w:ascii="Optima" w:hAnsi="Optima"/>
          <w:sz w:val="18"/>
          <w:szCs w:val="18"/>
        </w:rPr>
      </w:pPr>
      <w:r>
        <w:rPr>
          <w:rFonts w:ascii="Optima" w:hAnsi="Optima"/>
          <w:sz w:val="18"/>
          <w:szCs w:val="18"/>
        </w:rPr>
        <w:t xml:space="preserve">In </w:t>
      </w:r>
      <w:r w:rsidRPr="00456700">
        <w:rPr>
          <w:rFonts w:ascii="Optima" w:hAnsi="Optima"/>
          <w:b/>
          <w:i/>
          <w:sz w:val="18"/>
          <w:szCs w:val="18"/>
        </w:rPr>
        <w:t>Big Circles</w:t>
      </w:r>
      <w:r>
        <w:rPr>
          <w:rFonts w:ascii="Optima" w:hAnsi="Optima"/>
          <w:sz w:val="18"/>
          <w:szCs w:val="18"/>
        </w:rPr>
        <w:t>,</w:t>
      </w:r>
      <w:r w:rsidRPr="00456700">
        <w:rPr>
          <w:rFonts w:ascii="Optima" w:hAnsi="Optima"/>
          <w:sz w:val="18"/>
          <w:szCs w:val="18"/>
        </w:rPr>
        <w:t xml:space="preserve"> the violist plays through a Max/MSP </w:t>
      </w:r>
      <w:proofErr w:type="gramStart"/>
      <w:r w:rsidRPr="00456700">
        <w:rPr>
          <w:rFonts w:ascii="Optima" w:hAnsi="Optima"/>
          <w:sz w:val="18"/>
          <w:szCs w:val="18"/>
        </w:rPr>
        <w:t>patch which</w:t>
      </w:r>
      <w:proofErr w:type="gramEnd"/>
      <w:r w:rsidRPr="00456700">
        <w:rPr>
          <w:rFonts w:ascii="Optima" w:hAnsi="Optima"/>
          <w:sz w:val="18"/>
          <w:szCs w:val="18"/>
        </w:rPr>
        <w:t xml:space="preserve"> listens to both pitch and amplitude, and responds by recording samples of the viola and weaving them together into an appropriate accompaniment. The patch never responds the same way twice: loop and delay times vary randomly, as do transpositions. However, the indeterminate elements are carefully constrained and guided to always generate a fitting, organic response to the violist's playing.</w:t>
      </w:r>
    </w:p>
    <w:p w14:paraId="3324E9E6" w14:textId="77777777" w:rsidR="00043E14" w:rsidRDefault="00043E14">
      <w:pPr>
        <w:rPr>
          <w:rFonts w:ascii="Optima" w:hAnsi="Optima"/>
          <w:sz w:val="18"/>
          <w:szCs w:val="18"/>
        </w:rPr>
      </w:pPr>
    </w:p>
    <w:p w14:paraId="2A2DF6EB" w14:textId="18E90949" w:rsidR="00043E14" w:rsidRDefault="00043E14">
      <w:pPr>
        <w:rPr>
          <w:rFonts w:ascii="Optima" w:hAnsi="Optima"/>
          <w:sz w:val="18"/>
          <w:szCs w:val="18"/>
        </w:rPr>
      </w:pPr>
      <w:r w:rsidRPr="00043E14">
        <w:rPr>
          <w:rFonts w:ascii="Optima" w:hAnsi="Optima"/>
          <w:b/>
          <w:sz w:val="18"/>
          <w:szCs w:val="18"/>
        </w:rPr>
        <w:t>Johanna Beaver</w:t>
      </w:r>
      <w:r w:rsidRPr="00043E14">
        <w:rPr>
          <w:rFonts w:ascii="Optima" w:hAnsi="Optima"/>
          <w:sz w:val="18"/>
          <w:szCs w:val="18"/>
        </w:rPr>
        <w:t xml:space="preserve"> is Instructor of Violin and Viola at the University of Mary Washington. As a founding member of the Afton String Quartet, Johanna performs throughout Virginia in recitals and education programs, collaborating with composers and friends, to spread the joy of chamber music. Ms. Beaver also performs with the Wintergreen Festival Orchestra, the Roanoke Symphony Orchestra, and Richmond Symphony. Before moving to Virginia, Johanna was a freelance musician in New York City, where she worked with several of today's acclaimed composers, including Elliot Carter, David Lang, Tristan </w:t>
      </w:r>
      <w:proofErr w:type="spellStart"/>
      <w:r w:rsidRPr="00043E14">
        <w:rPr>
          <w:rFonts w:ascii="Optima" w:hAnsi="Optima"/>
          <w:sz w:val="18"/>
          <w:szCs w:val="18"/>
        </w:rPr>
        <w:t>Murait</w:t>
      </w:r>
      <w:proofErr w:type="spellEnd"/>
      <w:r w:rsidRPr="00043E14">
        <w:rPr>
          <w:rFonts w:ascii="Optima" w:hAnsi="Optima"/>
          <w:sz w:val="18"/>
          <w:szCs w:val="18"/>
        </w:rPr>
        <w:t xml:space="preserve">, Sheila Silver, and Richard </w:t>
      </w:r>
      <w:proofErr w:type="spellStart"/>
      <w:r w:rsidRPr="00043E14">
        <w:rPr>
          <w:rFonts w:ascii="Optima" w:hAnsi="Optima"/>
          <w:sz w:val="18"/>
          <w:szCs w:val="18"/>
        </w:rPr>
        <w:t>Wernick</w:t>
      </w:r>
      <w:proofErr w:type="spellEnd"/>
      <w:r w:rsidRPr="00043E14">
        <w:rPr>
          <w:rFonts w:ascii="Optima" w:hAnsi="Optima"/>
          <w:sz w:val="18"/>
          <w:szCs w:val="18"/>
        </w:rPr>
        <w:t xml:space="preserve">. She held the teaching internship with the Opus 118, Harlem Center for Strings, and assistantship at SUNY Stony Brook. Johanna has served as viola faculty at the University of Virginia, Suffolk Community College, Stony Brook Pre-College, the </w:t>
      </w:r>
      <w:proofErr w:type="spellStart"/>
      <w:r w:rsidRPr="00043E14">
        <w:rPr>
          <w:rFonts w:ascii="Optima" w:hAnsi="Optima"/>
          <w:sz w:val="18"/>
          <w:szCs w:val="18"/>
        </w:rPr>
        <w:t>Interlochen</w:t>
      </w:r>
      <w:proofErr w:type="spellEnd"/>
      <w:r w:rsidRPr="00043E14">
        <w:rPr>
          <w:rFonts w:ascii="Optima" w:hAnsi="Optima"/>
          <w:sz w:val="18"/>
          <w:szCs w:val="18"/>
        </w:rPr>
        <w:t xml:space="preserve"> Arts Camp, and Ann Arbor Summer Arts Institute. In 2006, Johanna received her DMA from Stony Brook University, under the mentorship of its </w:t>
      </w:r>
      <w:proofErr w:type="gramStart"/>
      <w:r w:rsidRPr="00043E14">
        <w:rPr>
          <w:rFonts w:ascii="Optima" w:hAnsi="Optima"/>
          <w:sz w:val="18"/>
          <w:szCs w:val="18"/>
        </w:rPr>
        <w:t>world class</w:t>
      </w:r>
      <w:proofErr w:type="gramEnd"/>
      <w:r w:rsidRPr="00043E14">
        <w:rPr>
          <w:rFonts w:ascii="Optima" w:hAnsi="Optima"/>
          <w:sz w:val="18"/>
          <w:szCs w:val="18"/>
        </w:rPr>
        <w:t xml:space="preserve"> performance faculty, especially the Emerson String Quartet, Kathy Murdock, and the late Mitchell Stern.</w:t>
      </w:r>
    </w:p>
    <w:p w14:paraId="7526FF48" w14:textId="77777777" w:rsidR="00530693" w:rsidRDefault="00530693">
      <w:pPr>
        <w:rPr>
          <w:rFonts w:ascii="Optima" w:hAnsi="Optima"/>
          <w:sz w:val="18"/>
          <w:szCs w:val="18"/>
        </w:rPr>
      </w:pPr>
    </w:p>
    <w:p w14:paraId="351E9860" w14:textId="77777777" w:rsidR="00466D5D" w:rsidRDefault="00466D5D">
      <w:pPr>
        <w:rPr>
          <w:rFonts w:ascii="Optima" w:hAnsi="Optima"/>
          <w:b/>
          <w:sz w:val="18"/>
          <w:szCs w:val="18"/>
        </w:rPr>
      </w:pPr>
    </w:p>
    <w:p w14:paraId="3F15F5BC" w14:textId="77777777" w:rsidR="00043E14" w:rsidRDefault="00043E14">
      <w:pPr>
        <w:rPr>
          <w:rFonts w:ascii="Optima" w:hAnsi="Optima"/>
          <w:b/>
          <w:sz w:val="18"/>
          <w:szCs w:val="18"/>
        </w:rPr>
      </w:pPr>
    </w:p>
    <w:p w14:paraId="741C644A" w14:textId="50E348F9" w:rsidR="00530693" w:rsidRDefault="00530693">
      <w:pPr>
        <w:rPr>
          <w:rFonts w:ascii="Optima" w:hAnsi="Optima"/>
          <w:sz w:val="18"/>
          <w:szCs w:val="18"/>
        </w:rPr>
      </w:pPr>
      <w:r w:rsidRPr="00530693">
        <w:rPr>
          <w:rFonts w:ascii="Optima" w:hAnsi="Optima"/>
          <w:b/>
          <w:sz w:val="18"/>
          <w:szCs w:val="18"/>
        </w:rPr>
        <w:t>Benjamin Klein</w:t>
      </w:r>
      <w:r w:rsidRPr="00530693">
        <w:rPr>
          <w:rFonts w:ascii="Optima" w:hAnsi="Optima"/>
          <w:sz w:val="18"/>
          <w:szCs w:val="18"/>
        </w:rPr>
        <w:t xml:space="preserve"> is an instructor at Central</w:t>
      </w:r>
      <w:r>
        <w:rPr>
          <w:rFonts w:ascii="Optima" w:hAnsi="Optima"/>
          <w:sz w:val="18"/>
          <w:szCs w:val="18"/>
        </w:rPr>
        <w:t xml:space="preserve"> Connecticut State University. </w:t>
      </w:r>
      <w:r w:rsidRPr="00530693">
        <w:rPr>
          <w:rFonts w:ascii="Optima" w:hAnsi="Optima"/>
          <w:sz w:val="18"/>
          <w:szCs w:val="18"/>
        </w:rPr>
        <w:t>He received degrees from Wesleyan University and Lawrence University where he focused his studies on electro-acoustic music, composition, and tuba performance.  As a Thomas J. Watson Fellow, Benjamin initiated projects in experimental and improvised music in the cities of Amsterdam, London, Sydney, and Tokyo. Currently, he is an active organizer of concerts that promote experimental music in the New England area.</w:t>
      </w:r>
    </w:p>
    <w:p w14:paraId="46915825" w14:textId="77777777" w:rsidR="00035E81" w:rsidRDefault="00035E81">
      <w:pPr>
        <w:rPr>
          <w:rFonts w:ascii="Optima" w:hAnsi="Optima"/>
          <w:sz w:val="18"/>
          <w:szCs w:val="18"/>
        </w:rPr>
      </w:pPr>
    </w:p>
    <w:p w14:paraId="3BC8FF11" w14:textId="77777777" w:rsidR="002C4928" w:rsidRDefault="00530693">
      <w:pPr>
        <w:rPr>
          <w:rFonts w:ascii="Optima" w:hAnsi="Optima"/>
          <w:sz w:val="18"/>
          <w:szCs w:val="18"/>
        </w:rPr>
      </w:pPr>
      <w:r w:rsidRPr="00530693">
        <w:rPr>
          <w:rFonts w:ascii="Optima" w:hAnsi="Optima"/>
          <w:b/>
          <w:i/>
          <w:sz w:val="18"/>
          <w:szCs w:val="18"/>
        </w:rPr>
        <w:t>Physicality II</w:t>
      </w:r>
      <w:r>
        <w:rPr>
          <w:rFonts w:ascii="Optima" w:hAnsi="Optima"/>
          <w:sz w:val="18"/>
          <w:szCs w:val="18"/>
        </w:rPr>
        <w:t xml:space="preserve"> presents the tuba and player as</w:t>
      </w:r>
      <w:r w:rsidR="00F417F7">
        <w:rPr>
          <w:rFonts w:ascii="Optima" w:hAnsi="Optima"/>
          <w:sz w:val="18"/>
          <w:szCs w:val="18"/>
        </w:rPr>
        <w:t xml:space="preserve"> a simple organic machine. </w:t>
      </w:r>
      <w:r w:rsidRPr="00530693">
        <w:rPr>
          <w:rFonts w:ascii="Optima" w:hAnsi="Optima"/>
          <w:sz w:val="18"/>
          <w:szCs w:val="18"/>
        </w:rPr>
        <w:t>The motion of the balloon in the bell is amplified as t</w:t>
      </w:r>
      <w:r w:rsidR="00466D5D">
        <w:rPr>
          <w:rFonts w:ascii="Optima" w:hAnsi="Optima"/>
          <w:sz w:val="18"/>
          <w:szCs w:val="18"/>
        </w:rPr>
        <w:t xml:space="preserve">he player breathes in and out. </w:t>
      </w:r>
      <w:proofErr w:type="gramStart"/>
      <w:r w:rsidRPr="00530693">
        <w:rPr>
          <w:rFonts w:ascii="Optima" w:hAnsi="Optima"/>
          <w:sz w:val="18"/>
          <w:szCs w:val="18"/>
        </w:rPr>
        <w:t>Sharp compression envelopes articulate the friction of the balloon, and amplifies</w:t>
      </w:r>
      <w:proofErr w:type="gramEnd"/>
      <w:r w:rsidRPr="00530693">
        <w:rPr>
          <w:rFonts w:ascii="Optima" w:hAnsi="Optima"/>
          <w:sz w:val="18"/>
          <w:szCs w:val="18"/>
        </w:rPr>
        <w:t xml:space="preserve"> th</w:t>
      </w:r>
      <w:r w:rsidR="00F417F7">
        <w:rPr>
          <w:rFonts w:ascii="Optima" w:hAnsi="Optima"/>
          <w:sz w:val="18"/>
          <w:szCs w:val="18"/>
        </w:rPr>
        <w:t xml:space="preserve">e lip movements of the player. </w:t>
      </w:r>
      <w:r w:rsidRPr="00530693">
        <w:rPr>
          <w:rFonts w:ascii="Optima" w:hAnsi="Optima"/>
          <w:sz w:val="18"/>
          <w:szCs w:val="18"/>
        </w:rPr>
        <w:t xml:space="preserve">Brass instruments, by nature, are closely tied </w:t>
      </w:r>
      <w:r w:rsidR="00F417F7">
        <w:rPr>
          <w:rFonts w:ascii="Optima" w:hAnsi="Optima"/>
          <w:sz w:val="18"/>
          <w:szCs w:val="18"/>
        </w:rPr>
        <w:t xml:space="preserve">to the instrumentalist's body. </w:t>
      </w:r>
      <w:r w:rsidRPr="00530693">
        <w:rPr>
          <w:rFonts w:ascii="Optima" w:hAnsi="Optima"/>
          <w:sz w:val="18"/>
          <w:szCs w:val="18"/>
        </w:rPr>
        <w:t>This piece is meant to further blur the distinction between instrument and body by magnifying the contact between the two.</w:t>
      </w:r>
    </w:p>
    <w:p w14:paraId="4BB7D456" w14:textId="77777777" w:rsidR="002C4928" w:rsidRDefault="002C4928">
      <w:pPr>
        <w:rPr>
          <w:rFonts w:ascii="Optima" w:hAnsi="Optima"/>
          <w:sz w:val="18"/>
          <w:szCs w:val="18"/>
        </w:rPr>
      </w:pPr>
    </w:p>
    <w:p w14:paraId="6659C3A0" w14:textId="77777777" w:rsidR="002C4928" w:rsidRDefault="002C4928">
      <w:pPr>
        <w:rPr>
          <w:rFonts w:ascii="Optima" w:hAnsi="Optima"/>
          <w:sz w:val="18"/>
          <w:szCs w:val="18"/>
        </w:rPr>
      </w:pPr>
    </w:p>
    <w:p w14:paraId="49F2826A" w14:textId="77777777" w:rsidR="001631A2" w:rsidRDefault="001631A2">
      <w:pPr>
        <w:rPr>
          <w:rFonts w:ascii="Optima" w:hAnsi="Optima"/>
          <w:sz w:val="18"/>
          <w:szCs w:val="18"/>
        </w:rPr>
      </w:pPr>
    </w:p>
    <w:p w14:paraId="738B11E7" w14:textId="11463E80" w:rsidR="00530693" w:rsidRDefault="002C4928">
      <w:pPr>
        <w:rPr>
          <w:rFonts w:ascii="Optima" w:hAnsi="Optima"/>
          <w:sz w:val="18"/>
          <w:szCs w:val="18"/>
        </w:rPr>
      </w:pPr>
      <w:r w:rsidRPr="002C4928">
        <w:rPr>
          <w:rFonts w:ascii="Optima" w:hAnsi="Optima"/>
          <w:sz w:val="18"/>
          <w:szCs w:val="18"/>
        </w:rPr>
        <w:t xml:space="preserve">Composer </w:t>
      </w:r>
      <w:r w:rsidRPr="002C4928">
        <w:rPr>
          <w:rFonts w:ascii="Optima" w:hAnsi="Optima"/>
          <w:b/>
          <w:sz w:val="18"/>
          <w:szCs w:val="18"/>
        </w:rPr>
        <w:t xml:space="preserve">Daniel </w:t>
      </w:r>
      <w:proofErr w:type="spellStart"/>
      <w:r w:rsidRPr="002C4928">
        <w:rPr>
          <w:rFonts w:ascii="Optima" w:hAnsi="Optima"/>
          <w:b/>
          <w:sz w:val="18"/>
          <w:szCs w:val="18"/>
        </w:rPr>
        <w:t>Eichenbaum’s</w:t>
      </w:r>
      <w:proofErr w:type="spellEnd"/>
      <w:r w:rsidRPr="002C4928">
        <w:rPr>
          <w:rFonts w:ascii="Optima" w:hAnsi="Optima"/>
          <w:sz w:val="18"/>
          <w:szCs w:val="18"/>
        </w:rPr>
        <w:t xml:space="preserve"> music has been performed and published throughout the United States, Europe, and Asia.  Besides composing, he is a devoted teacher, working with students of all ages from the United States and abroad.   He currently serves as Assistant Professor of Music at Fairmont State University in Fairmont, WV.  From 2005–2007, he was Instructor of Music at </w:t>
      </w:r>
      <w:proofErr w:type="spellStart"/>
      <w:r w:rsidRPr="002C4928">
        <w:rPr>
          <w:rFonts w:ascii="Optima" w:hAnsi="Optima"/>
          <w:sz w:val="18"/>
          <w:szCs w:val="18"/>
        </w:rPr>
        <w:t>Mahidol</w:t>
      </w:r>
      <w:proofErr w:type="spellEnd"/>
      <w:r w:rsidRPr="002C4928">
        <w:rPr>
          <w:rFonts w:ascii="Optima" w:hAnsi="Optima"/>
          <w:sz w:val="18"/>
          <w:szCs w:val="18"/>
        </w:rPr>
        <w:t xml:space="preserve"> University in Thailand and also taught master classes in Myanmar.  Daniel earned his DMA in Music Composition from the University of Missouri-Kansas City in 2011, studying with James </w:t>
      </w:r>
      <w:proofErr w:type="spellStart"/>
      <w:r w:rsidRPr="002C4928">
        <w:rPr>
          <w:rFonts w:ascii="Optima" w:hAnsi="Optima"/>
          <w:sz w:val="18"/>
          <w:szCs w:val="18"/>
        </w:rPr>
        <w:t>Mobberley</w:t>
      </w:r>
      <w:proofErr w:type="spellEnd"/>
      <w:r w:rsidRPr="002C4928">
        <w:rPr>
          <w:rFonts w:ascii="Optima" w:hAnsi="Optima"/>
          <w:sz w:val="18"/>
          <w:szCs w:val="18"/>
        </w:rPr>
        <w:t>, Paul Rudy, Chen Yi, and Zhou Long.</w:t>
      </w:r>
      <w:r w:rsidR="00530693" w:rsidRPr="00530693">
        <w:rPr>
          <w:rFonts w:ascii="Optima" w:hAnsi="Optima"/>
          <w:sz w:val="18"/>
          <w:szCs w:val="18"/>
        </w:rPr>
        <w:t xml:space="preserve">  </w:t>
      </w:r>
    </w:p>
    <w:p w14:paraId="4ED87D1B" w14:textId="77777777" w:rsidR="002C4928" w:rsidRDefault="002C4928">
      <w:pPr>
        <w:rPr>
          <w:rFonts w:ascii="Optima" w:hAnsi="Optima"/>
          <w:sz w:val="18"/>
          <w:szCs w:val="18"/>
        </w:rPr>
      </w:pPr>
    </w:p>
    <w:p w14:paraId="62444F05" w14:textId="36A22226" w:rsidR="002C4928" w:rsidRDefault="002C4928">
      <w:pPr>
        <w:rPr>
          <w:rFonts w:ascii="Optima" w:hAnsi="Optima"/>
          <w:sz w:val="18"/>
          <w:szCs w:val="18"/>
        </w:rPr>
      </w:pPr>
      <w:r w:rsidRPr="002C4928">
        <w:rPr>
          <w:rFonts w:ascii="Optima" w:hAnsi="Optima"/>
          <w:sz w:val="18"/>
          <w:szCs w:val="18"/>
        </w:rPr>
        <w:t>Yuri Gagarin uniquely represents a nexus of sp</w:t>
      </w:r>
      <w:r>
        <w:rPr>
          <w:rFonts w:ascii="Optima" w:hAnsi="Optima"/>
          <w:sz w:val="18"/>
          <w:szCs w:val="18"/>
        </w:rPr>
        <w:t xml:space="preserve">ace exploration and music. </w:t>
      </w:r>
      <w:r w:rsidRPr="002C4928">
        <w:rPr>
          <w:rFonts w:ascii="Optima" w:hAnsi="Optima"/>
          <w:sz w:val="18"/>
          <w:szCs w:val="18"/>
        </w:rPr>
        <w:t>Gagarin was the first person to orbit the Earth and broadcast a live m</w:t>
      </w:r>
      <w:r>
        <w:rPr>
          <w:rFonts w:ascii="Optima" w:hAnsi="Optima"/>
          <w:sz w:val="18"/>
          <w:szCs w:val="18"/>
        </w:rPr>
        <w:t xml:space="preserve">usical performance from space. </w:t>
      </w:r>
      <w:r w:rsidRPr="002C4928">
        <w:rPr>
          <w:rFonts w:ascii="Optima" w:hAnsi="Optima"/>
          <w:sz w:val="18"/>
          <w:szCs w:val="18"/>
        </w:rPr>
        <w:t>While in orbit, Gagarin sang and broadcast the Shostakovich song "The Hom</w:t>
      </w:r>
      <w:r>
        <w:rPr>
          <w:rFonts w:ascii="Optima" w:hAnsi="Optima"/>
          <w:sz w:val="18"/>
          <w:szCs w:val="18"/>
        </w:rPr>
        <w:t>eland Hears" (</w:t>
      </w:r>
      <w:proofErr w:type="spellStart"/>
      <w:r>
        <w:rPr>
          <w:rFonts w:ascii="Optima" w:hAnsi="Optima"/>
          <w:sz w:val="18"/>
          <w:szCs w:val="18"/>
        </w:rPr>
        <w:t>Rodina</w:t>
      </w:r>
      <w:proofErr w:type="spellEnd"/>
      <w:r>
        <w:rPr>
          <w:rFonts w:ascii="Optima" w:hAnsi="Optima"/>
          <w:sz w:val="18"/>
          <w:szCs w:val="18"/>
        </w:rPr>
        <w:t xml:space="preserve"> </w:t>
      </w:r>
      <w:proofErr w:type="spellStart"/>
      <w:r>
        <w:rPr>
          <w:rFonts w:ascii="Optima" w:hAnsi="Optima"/>
          <w:sz w:val="18"/>
          <w:szCs w:val="18"/>
        </w:rPr>
        <w:t>Slushit</w:t>
      </w:r>
      <w:proofErr w:type="spellEnd"/>
      <w:r>
        <w:rPr>
          <w:rFonts w:ascii="Optima" w:hAnsi="Optima"/>
          <w:sz w:val="18"/>
          <w:szCs w:val="18"/>
        </w:rPr>
        <w:t xml:space="preserve">). </w:t>
      </w:r>
      <w:r w:rsidR="00457C0A">
        <w:rPr>
          <w:rFonts w:ascii="Optima" w:hAnsi="Optima"/>
          <w:sz w:val="18"/>
          <w:szCs w:val="18"/>
        </w:rPr>
        <w:t xml:space="preserve">In </w:t>
      </w:r>
      <w:r w:rsidR="00457C0A">
        <w:rPr>
          <w:rFonts w:ascii="Optima" w:hAnsi="Optima"/>
          <w:b/>
          <w:i/>
          <w:sz w:val="18"/>
          <w:szCs w:val="18"/>
        </w:rPr>
        <w:t>Gagarin</w:t>
      </w:r>
      <w:r w:rsidRPr="002C4928">
        <w:rPr>
          <w:rFonts w:ascii="Optima" w:hAnsi="Optima"/>
          <w:sz w:val="18"/>
          <w:szCs w:val="18"/>
        </w:rPr>
        <w:t>, I roughly paraphrase par</w:t>
      </w:r>
      <w:r>
        <w:rPr>
          <w:rFonts w:ascii="Optima" w:hAnsi="Optima"/>
          <w:sz w:val="18"/>
          <w:szCs w:val="18"/>
        </w:rPr>
        <w:t xml:space="preserve">t of the Shostakovich melody. </w:t>
      </w:r>
      <w:r w:rsidRPr="002C4928">
        <w:rPr>
          <w:rFonts w:ascii="Optima" w:hAnsi="Optima"/>
          <w:sz w:val="18"/>
          <w:szCs w:val="18"/>
        </w:rPr>
        <w:t>The "clicks" in the electronic part are actual samples I recorded of switches and dials</w:t>
      </w:r>
      <w:r>
        <w:rPr>
          <w:rFonts w:ascii="Optima" w:hAnsi="Optima"/>
          <w:sz w:val="18"/>
          <w:szCs w:val="18"/>
        </w:rPr>
        <w:t xml:space="preserve"> from an old Moog synthesizer. </w:t>
      </w:r>
      <w:r w:rsidRPr="002C4928">
        <w:rPr>
          <w:rFonts w:ascii="Optima" w:hAnsi="Optima"/>
          <w:sz w:val="18"/>
          <w:szCs w:val="18"/>
        </w:rPr>
        <w:t>The rest of the electronic part uses sine waves, square waves, and filtered noise in homage to the electronic music technology of the time period.</w:t>
      </w:r>
    </w:p>
    <w:p w14:paraId="46475808" w14:textId="77777777" w:rsidR="000625D7" w:rsidRDefault="000625D7">
      <w:pPr>
        <w:rPr>
          <w:rFonts w:ascii="Optima" w:hAnsi="Optima"/>
          <w:sz w:val="18"/>
          <w:szCs w:val="18"/>
        </w:rPr>
      </w:pPr>
    </w:p>
    <w:p w14:paraId="3A090472" w14:textId="0475FEB1" w:rsidR="000625D7" w:rsidRDefault="00240BFA">
      <w:pPr>
        <w:rPr>
          <w:rFonts w:ascii="Optima" w:hAnsi="Optima"/>
          <w:sz w:val="18"/>
          <w:szCs w:val="18"/>
        </w:rPr>
      </w:pPr>
      <w:r w:rsidRPr="00240BFA">
        <w:rPr>
          <w:rFonts w:ascii="Optima" w:hAnsi="Optima"/>
          <w:b/>
          <w:sz w:val="18"/>
          <w:szCs w:val="18"/>
        </w:rPr>
        <w:t xml:space="preserve">Cheryl </w:t>
      </w:r>
      <w:proofErr w:type="spellStart"/>
      <w:r w:rsidRPr="00240BFA">
        <w:rPr>
          <w:rFonts w:ascii="Optima" w:hAnsi="Optima"/>
          <w:b/>
          <w:sz w:val="18"/>
          <w:szCs w:val="18"/>
        </w:rPr>
        <w:t>Melfi</w:t>
      </w:r>
      <w:proofErr w:type="spellEnd"/>
      <w:r w:rsidRPr="00240BFA">
        <w:rPr>
          <w:rFonts w:ascii="Optima" w:hAnsi="Optima"/>
          <w:sz w:val="18"/>
          <w:szCs w:val="18"/>
        </w:rPr>
        <w:t xml:space="preserve"> has served as principal clarinetist in the Thailand Philharmonic Orchestra, the Catalina Chamber Orchestra, and the Michigan Pops Orchestra. She is a past member of </w:t>
      </w:r>
      <w:proofErr w:type="spellStart"/>
      <w:r w:rsidRPr="00240BFA">
        <w:rPr>
          <w:rFonts w:ascii="Optima" w:hAnsi="Optima"/>
          <w:sz w:val="18"/>
          <w:szCs w:val="18"/>
        </w:rPr>
        <w:t>Quadrivium</w:t>
      </w:r>
      <w:proofErr w:type="spellEnd"/>
      <w:r w:rsidRPr="00240BFA">
        <w:rPr>
          <w:rFonts w:ascii="Optima" w:hAnsi="Optima"/>
          <w:sz w:val="18"/>
          <w:szCs w:val="18"/>
        </w:rPr>
        <w:t xml:space="preserve">, the Crosswinds Ensemble, the Arizona-based wind quintet </w:t>
      </w:r>
      <w:proofErr w:type="spellStart"/>
      <w:r w:rsidRPr="00240BFA">
        <w:rPr>
          <w:rFonts w:ascii="Optima" w:hAnsi="Optima"/>
          <w:sz w:val="18"/>
          <w:szCs w:val="18"/>
        </w:rPr>
        <w:t>Fünf</w:t>
      </w:r>
      <w:proofErr w:type="spellEnd"/>
      <w:r w:rsidRPr="00240BFA">
        <w:rPr>
          <w:rFonts w:ascii="Optima" w:hAnsi="Optima"/>
          <w:sz w:val="18"/>
          <w:szCs w:val="18"/>
        </w:rPr>
        <w:t xml:space="preserve">, and the contemporary music quartet THUD. With </w:t>
      </w:r>
      <w:proofErr w:type="spellStart"/>
      <w:r w:rsidRPr="00240BFA">
        <w:rPr>
          <w:rFonts w:ascii="Optima" w:hAnsi="Optima"/>
          <w:sz w:val="18"/>
          <w:szCs w:val="18"/>
        </w:rPr>
        <w:t>Quadrivium</w:t>
      </w:r>
      <w:proofErr w:type="spellEnd"/>
      <w:r w:rsidRPr="00240BFA">
        <w:rPr>
          <w:rFonts w:ascii="Optima" w:hAnsi="Optima"/>
          <w:sz w:val="18"/>
          <w:szCs w:val="18"/>
        </w:rPr>
        <w:t xml:space="preserve">, she was a featured artist at the 2010 Electro-Acoustic Juke Joint and the 2011 Thailand International Composition Festival. Other festival performances include the International Clarinet Association’s </w:t>
      </w:r>
      <w:proofErr w:type="spellStart"/>
      <w:r w:rsidRPr="00240BFA">
        <w:rPr>
          <w:rFonts w:ascii="Optima" w:hAnsi="Optima"/>
          <w:sz w:val="18"/>
          <w:szCs w:val="18"/>
        </w:rPr>
        <w:t>ClarinetFest</w:t>
      </w:r>
      <w:proofErr w:type="spellEnd"/>
      <w:r w:rsidRPr="00240BFA">
        <w:rPr>
          <w:rFonts w:ascii="Optima" w:hAnsi="Optima"/>
          <w:sz w:val="18"/>
          <w:szCs w:val="18"/>
        </w:rPr>
        <w:t>, Electronic Music Midwest, and SEAMUS. Recent performances include Digital Reeds with the Kansas City Electronic Music and Arts Alliance and an appearance as guest artist at West Virginia University.</w:t>
      </w:r>
    </w:p>
    <w:p w14:paraId="563A12AC" w14:textId="77777777" w:rsidR="00C40642" w:rsidRDefault="00C40642">
      <w:pPr>
        <w:rPr>
          <w:rFonts w:ascii="Optima" w:hAnsi="Optima"/>
          <w:b/>
          <w:sz w:val="18"/>
          <w:szCs w:val="18"/>
        </w:rPr>
      </w:pPr>
    </w:p>
    <w:p w14:paraId="3DB8913C" w14:textId="77777777" w:rsidR="00240BFA" w:rsidRDefault="00240BFA">
      <w:pPr>
        <w:rPr>
          <w:rFonts w:ascii="Optima" w:hAnsi="Optima"/>
          <w:b/>
          <w:sz w:val="18"/>
          <w:szCs w:val="18"/>
        </w:rPr>
      </w:pPr>
    </w:p>
    <w:p w14:paraId="6CA888D4" w14:textId="77777777" w:rsidR="00240BFA" w:rsidRDefault="00240BFA">
      <w:pPr>
        <w:rPr>
          <w:rFonts w:ascii="Optima" w:hAnsi="Optima"/>
          <w:b/>
          <w:sz w:val="18"/>
          <w:szCs w:val="18"/>
        </w:rPr>
      </w:pPr>
    </w:p>
    <w:p w14:paraId="06FC6594" w14:textId="6F8B6638" w:rsidR="000625D7" w:rsidRDefault="000625D7">
      <w:pPr>
        <w:rPr>
          <w:rFonts w:ascii="Optima" w:hAnsi="Optima"/>
          <w:sz w:val="18"/>
          <w:szCs w:val="18"/>
        </w:rPr>
      </w:pPr>
      <w:r w:rsidRPr="000625D7">
        <w:rPr>
          <w:rFonts w:ascii="Optima" w:hAnsi="Optima"/>
          <w:b/>
          <w:sz w:val="18"/>
          <w:szCs w:val="18"/>
        </w:rPr>
        <w:t>Mei-Fang Lin</w:t>
      </w:r>
      <w:r w:rsidRPr="000625D7">
        <w:rPr>
          <w:rFonts w:ascii="Optima" w:hAnsi="Optima"/>
          <w:sz w:val="18"/>
          <w:szCs w:val="18"/>
        </w:rPr>
        <w:t xml:space="preserve"> is currently an Assistant Professor of Composition at the Texas Tech University. She received her Ph.D. from the University of California at Berkeley and her M.A. from the University of Illinois at Urbana-Champaign where she also taught as Visiting Assistant Professor in Composition. Supported by the Frank Huntington Beebe Foundation and the George Ladd Paris Prize, she studied with composer Philippe </w:t>
      </w:r>
      <w:proofErr w:type="spellStart"/>
      <w:r w:rsidRPr="000625D7">
        <w:rPr>
          <w:rFonts w:ascii="Optima" w:hAnsi="Optima"/>
          <w:sz w:val="18"/>
          <w:szCs w:val="18"/>
        </w:rPr>
        <w:t>Leroux</w:t>
      </w:r>
      <w:proofErr w:type="spellEnd"/>
      <w:r w:rsidRPr="000625D7">
        <w:rPr>
          <w:rFonts w:ascii="Optima" w:hAnsi="Optima"/>
          <w:sz w:val="18"/>
          <w:szCs w:val="18"/>
        </w:rPr>
        <w:t xml:space="preserve"> in Paris during 2002-2005 and participated in the one-year computer music course “</w:t>
      </w:r>
      <w:proofErr w:type="spellStart"/>
      <w:r w:rsidRPr="000625D7">
        <w:rPr>
          <w:rFonts w:ascii="Optima" w:hAnsi="Optima"/>
          <w:sz w:val="18"/>
          <w:szCs w:val="18"/>
        </w:rPr>
        <w:t>Cursus</w:t>
      </w:r>
      <w:proofErr w:type="spellEnd"/>
      <w:r w:rsidRPr="000625D7">
        <w:rPr>
          <w:rFonts w:ascii="Optima" w:hAnsi="Optima"/>
          <w:sz w:val="18"/>
          <w:szCs w:val="18"/>
        </w:rPr>
        <w:t xml:space="preserve"> de Composition” at IRCAM in Paris in 2003-2004. Her music has received awards, performances and broadcast internationally in around 30 countries.</w:t>
      </w:r>
    </w:p>
    <w:p w14:paraId="51DD6210" w14:textId="77777777" w:rsidR="000625D7" w:rsidRDefault="000625D7">
      <w:pPr>
        <w:rPr>
          <w:rFonts w:ascii="Optima" w:hAnsi="Optima"/>
          <w:sz w:val="18"/>
          <w:szCs w:val="18"/>
        </w:rPr>
      </w:pPr>
    </w:p>
    <w:p w14:paraId="71B2B309" w14:textId="77777777" w:rsidR="00C40642" w:rsidRDefault="000625D7">
      <w:pPr>
        <w:rPr>
          <w:rFonts w:ascii="Optima" w:hAnsi="Optima"/>
          <w:sz w:val="18"/>
          <w:szCs w:val="18"/>
        </w:rPr>
      </w:pPr>
      <w:proofErr w:type="gramStart"/>
      <w:r w:rsidRPr="000625D7">
        <w:rPr>
          <w:rFonts w:ascii="Optima" w:hAnsi="Optima"/>
          <w:b/>
          <w:i/>
          <w:sz w:val="18"/>
          <w:szCs w:val="18"/>
        </w:rPr>
        <w:t xml:space="preserve">Flux </w:t>
      </w:r>
      <w:r w:rsidRPr="000625D7">
        <w:rPr>
          <w:rFonts w:ascii="Optima" w:hAnsi="Optima"/>
          <w:sz w:val="18"/>
          <w:szCs w:val="18"/>
        </w:rPr>
        <w:t>was commissioned by percussionist Yi-Chia Chen</w:t>
      </w:r>
      <w:proofErr w:type="gramEnd"/>
      <w:r w:rsidRPr="000625D7">
        <w:rPr>
          <w:rFonts w:ascii="Optima" w:hAnsi="Optima"/>
          <w:sz w:val="18"/>
          <w:szCs w:val="18"/>
        </w:rPr>
        <w:t>. The piece continues an ongoing interest of the composer in pursuit of musical continuity through a constant flow of energy throughout the piece. A big part of the electronic sound was derived from analysis/</w:t>
      </w:r>
      <w:proofErr w:type="spellStart"/>
      <w:r w:rsidRPr="000625D7">
        <w:rPr>
          <w:rFonts w:ascii="Optima" w:hAnsi="Optima"/>
          <w:sz w:val="18"/>
          <w:szCs w:val="18"/>
        </w:rPr>
        <w:t>resynthesis</w:t>
      </w:r>
      <w:proofErr w:type="spellEnd"/>
      <w:r w:rsidRPr="000625D7">
        <w:rPr>
          <w:rFonts w:ascii="Optima" w:hAnsi="Optima"/>
          <w:sz w:val="18"/>
          <w:szCs w:val="18"/>
        </w:rPr>
        <w:t xml:space="preserve"> and granular synthesis. The acoustic writing itself incorporates a lot of similar concepts and techniques to reflect the same processes used in the electronic part.</w:t>
      </w:r>
    </w:p>
    <w:p w14:paraId="4E910FD8" w14:textId="77777777" w:rsidR="00C40642" w:rsidRDefault="00C40642">
      <w:pPr>
        <w:rPr>
          <w:rFonts w:ascii="Optima" w:hAnsi="Optima"/>
          <w:sz w:val="18"/>
          <w:szCs w:val="18"/>
        </w:rPr>
      </w:pPr>
    </w:p>
    <w:p w14:paraId="2E199E6C" w14:textId="77777777" w:rsidR="00C40642" w:rsidRDefault="00C40642">
      <w:pPr>
        <w:rPr>
          <w:rFonts w:ascii="Optima" w:hAnsi="Optima"/>
          <w:sz w:val="18"/>
          <w:szCs w:val="18"/>
        </w:rPr>
      </w:pPr>
    </w:p>
    <w:p w14:paraId="4A4BBA62" w14:textId="77777777" w:rsidR="00C40642" w:rsidRDefault="00C40642" w:rsidP="00C40642">
      <w:pPr>
        <w:rPr>
          <w:rFonts w:ascii="Optima" w:hAnsi="Optima"/>
          <w:b/>
          <w:sz w:val="18"/>
          <w:szCs w:val="18"/>
        </w:rPr>
      </w:pPr>
    </w:p>
    <w:p w14:paraId="427CA00C" w14:textId="6581284A" w:rsidR="00C40642" w:rsidRPr="00C40642" w:rsidRDefault="00C40642" w:rsidP="00C40642">
      <w:pPr>
        <w:rPr>
          <w:rFonts w:ascii="Optima" w:hAnsi="Optima"/>
          <w:sz w:val="18"/>
          <w:szCs w:val="18"/>
        </w:rPr>
      </w:pPr>
      <w:r w:rsidRPr="00C40642">
        <w:rPr>
          <w:rFonts w:ascii="Optima" w:hAnsi="Optima"/>
          <w:b/>
          <w:sz w:val="18"/>
          <w:szCs w:val="18"/>
        </w:rPr>
        <w:t>Michael James Olson</w:t>
      </w:r>
      <w:r w:rsidRPr="00C40642">
        <w:rPr>
          <w:rFonts w:ascii="Optima" w:hAnsi="Optima"/>
          <w:sz w:val="18"/>
          <w:szCs w:val="18"/>
        </w:rPr>
        <w:t xml:space="preserve"> is a composer and media artist currently residing in Indiana. His work focuses on the intersections of traditional instrumentation with various media such as video, interactive electronics, and multi-channel audio. His works have been performed at festivals and venues such as NYCEMF (New York), IIT Technology Festival (Mumbai), SEAMUS (Miami), </w:t>
      </w:r>
      <w:proofErr w:type="spellStart"/>
      <w:r w:rsidRPr="00C40642">
        <w:rPr>
          <w:rFonts w:ascii="Optima" w:hAnsi="Optima"/>
          <w:sz w:val="18"/>
          <w:szCs w:val="18"/>
        </w:rPr>
        <w:t>Noisefloor</w:t>
      </w:r>
      <w:proofErr w:type="spellEnd"/>
      <w:r w:rsidRPr="00C40642">
        <w:rPr>
          <w:rFonts w:ascii="Optima" w:hAnsi="Optima"/>
          <w:sz w:val="18"/>
          <w:szCs w:val="18"/>
        </w:rPr>
        <w:t xml:space="preserve"> Festival (UK), EMM (Illinois), and the ICMC (New York). Michael holds a M.M. from Ge</w:t>
      </w:r>
      <w:r w:rsidR="00D23B9C">
        <w:rPr>
          <w:rFonts w:ascii="Optima" w:hAnsi="Optima"/>
          <w:sz w:val="18"/>
          <w:szCs w:val="18"/>
        </w:rPr>
        <w:t>orgia Southern University where</w:t>
      </w:r>
      <w:r w:rsidRPr="00C40642">
        <w:rPr>
          <w:rFonts w:ascii="Optima" w:hAnsi="Optima"/>
          <w:sz w:val="18"/>
          <w:szCs w:val="18"/>
        </w:rPr>
        <w:t xml:space="preserve"> he studied composition with John Thompson, and is presently a doctoral student at Ball State University where he studies composition with Michael Pounds and Keith </w:t>
      </w:r>
      <w:proofErr w:type="spellStart"/>
      <w:r w:rsidRPr="00C40642">
        <w:rPr>
          <w:rFonts w:ascii="Optima" w:hAnsi="Optima"/>
          <w:sz w:val="18"/>
          <w:szCs w:val="18"/>
        </w:rPr>
        <w:t>Kothman</w:t>
      </w:r>
      <w:proofErr w:type="spellEnd"/>
      <w:r w:rsidRPr="00C40642">
        <w:rPr>
          <w:rFonts w:ascii="Optima" w:hAnsi="Optima"/>
          <w:sz w:val="18"/>
          <w:szCs w:val="18"/>
        </w:rPr>
        <w:t>.</w:t>
      </w:r>
    </w:p>
    <w:p w14:paraId="4214D2B6" w14:textId="77777777" w:rsidR="00C40642" w:rsidRPr="00C40642" w:rsidRDefault="00C40642" w:rsidP="00C40642">
      <w:pPr>
        <w:rPr>
          <w:rFonts w:ascii="Optima" w:hAnsi="Optima"/>
          <w:sz w:val="18"/>
          <w:szCs w:val="18"/>
        </w:rPr>
      </w:pPr>
      <w:r w:rsidRPr="00C40642">
        <w:rPr>
          <w:rFonts w:ascii="Optima" w:hAnsi="Optima"/>
          <w:sz w:val="18"/>
          <w:szCs w:val="18"/>
        </w:rPr>
        <w:t xml:space="preserve"> </w:t>
      </w:r>
    </w:p>
    <w:p w14:paraId="6A87FABF" w14:textId="5B096105" w:rsidR="00C40642" w:rsidRDefault="00C40642" w:rsidP="00C40642">
      <w:pPr>
        <w:rPr>
          <w:rFonts w:ascii="Optima" w:hAnsi="Optima"/>
          <w:sz w:val="18"/>
          <w:szCs w:val="18"/>
        </w:rPr>
      </w:pPr>
      <w:r w:rsidRPr="00C40642">
        <w:rPr>
          <w:rFonts w:ascii="Optima" w:hAnsi="Optima"/>
          <w:b/>
          <w:i/>
          <w:sz w:val="18"/>
          <w:szCs w:val="18"/>
        </w:rPr>
        <w:t>Murmurs</w:t>
      </w:r>
      <w:r w:rsidRPr="00C40642">
        <w:rPr>
          <w:rFonts w:ascii="Optima" w:hAnsi="Optima"/>
          <w:sz w:val="18"/>
          <w:szCs w:val="18"/>
        </w:rPr>
        <w:t xml:space="preserve"> is the first in a set of pieces that explores the interactions between instruments and electronics within a vibrant, blurry landscape. Throughout the piece, twisted melodic fragments move through both the piano and the electronics, creating ghostly melodies which ebb and flow through a vast imaginary space.</w:t>
      </w:r>
    </w:p>
    <w:p w14:paraId="4C2775E1" w14:textId="77777777" w:rsidR="00240BFA" w:rsidRDefault="00240BFA" w:rsidP="00C40642">
      <w:pPr>
        <w:rPr>
          <w:rFonts w:ascii="Optima" w:hAnsi="Optima"/>
          <w:sz w:val="18"/>
          <w:szCs w:val="18"/>
        </w:rPr>
      </w:pPr>
    </w:p>
    <w:p w14:paraId="1D87B713" w14:textId="77777777" w:rsidR="00240BFA" w:rsidRDefault="00240BFA" w:rsidP="00240BFA">
      <w:pPr>
        <w:rPr>
          <w:rFonts w:ascii="Optima" w:hAnsi="Optima"/>
          <w:sz w:val="18"/>
          <w:szCs w:val="18"/>
        </w:rPr>
      </w:pPr>
      <w:proofErr w:type="spellStart"/>
      <w:r w:rsidRPr="00C40642">
        <w:rPr>
          <w:rFonts w:ascii="Optima" w:hAnsi="Optima"/>
          <w:b/>
          <w:sz w:val="18"/>
          <w:szCs w:val="18"/>
        </w:rPr>
        <w:t>Topher</w:t>
      </w:r>
      <w:proofErr w:type="spellEnd"/>
      <w:r w:rsidRPr="00C40642">
        <w:rPr>
          <w:rFonts w:ascii="Optima" w:hAnsi="Optima"/>
          <w:b/>
          <w:sz w:val="18"/>
          <w:szCs w:val="18"/>
        </w:rPr>
        <w:t xml:space="preserve"> Ruggiero</w:t>
      </w:r>
      <w:r w:rsidRPr="00C40642">
        <w:rPr>
          <w:rFonts w:ascii="Optima" w:hAnsi="Optima"/>
          <w:sz w:val="18"/>
          <w:szCs w:val="18"/>
        </w:rPr>
        <w:t xml:space="preserve"> received his B.M. from Ithaca College, an M.M from Kent State University and is currently a doctoral student at Ball State University whe</w:t>
      </w:r>
      <w:r>
        <w:rPr>
          <w:rFonts w:ascii="Optima" w:hAnsi="Optima"/>
          <w:sz w:val="18"/>
          <w:szCs w:val="18"/>
        </w:rPr>
        <w:t>re he studies with Ray Kilburn.</w:t>
      </w:r>
    </w:p>
    <w:p w14:paraId="20E21D38" w14:textId="77777777" w:rsidR="00240BFA" w:rsidRPr="00113DFB" w:rsidRDefault="00240BFA" w:rsidP="00C40642">
      <w:pPr>
        <w:rPr>
          <w:rFonts w:ascii="Optima" w:hAnsi="Optima"/>
          <w:sz w:val="18"/>
          <w:szCs w:val="18"/>
        </w:rPr>
      </w:pPr>
    </w:p>
    <w:sectPr w:rsidR="00240BFA" w:rsidRPr="00113DFB" w:rsidSect="00447931">
      <w:pgSz w:w="12240" w:h="15840"/>
      <w:pgMar w:top="1152"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lom">
    <w:panose1 w:val="00000400000000000000"/>
    <w:charset w:val="00"/>
    <w:family w:val="auto"/>
    <w:pitch w:val="variable"/>
    <w:sig w:usb0="A10000FF" w:usb1="5000205A" w:usb2="00000020" w:usb3="00000000" w:csb0="00000193" w:csb1="00000000"/>
  </w:font>
  <w:font w:name="JaneAusten">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B5"/>
    <w:rsid w:val="00035E81"/>
    <w:rsid w:val="00043E14"/>
    <w:rsid w:val="000625D7"/>
    <w:rsid w:val="00113DFB"/>
    <w:rsid w:val="001631A2"/>
    <w:rsid w:val="001D6BC6"/>
    <w:rsid w:val="00240BFA"/>
    <w:rsid w:val="002951FA"/>
    <w:rsid w:val="002C4928"/>
    <w:rsid w:val="003554BA"/>
    <w:rsid w:val="00447931"/>
    <w:rsid w:val="00456700"/>
    <w:rsid w:val="00457C0A"/>
    <w:rsid w:val="00466D5D"/>
    <w:rsid w:val="00530693"/>
    <w:rsid w:val="00584A63"/>
    <w:rsid w:val="00587862"/>
    <w:rsid w:val="00625AEC"/>
    <w:rsid w:val="006A2584"/>
    <w:rsid w:val="0093393E"/>
    <w:rsid w:val="00A262DB"/>
    <w:rsid w:val="00A71FB9"/>
    <w:rsid w:val="00B74AD2"/>
    <w:rsid w:val="00C40642"/>
    <w:rsid w:val="00CA02B5"/>
    <w:rsid w:val="00CB1A52"/>
    <w:rsid w:val="00D065DB"/>
    <w:rsid w:val="00D23B9C"/>
    <w:rsid w:val="00D96923"/>
    <w:rsid w:val="00F14653"/>
    <w:rsid w:val="00F4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55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2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2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837">
      <w:bodyDiv w:val="1"/>
      <w:marLeft w:val="0"/>
      <w:marRight w:val="0"/>
      <w:marTop w:val="0"/>
      <w:marBottom w:val="0"/>
      <w:divBdr>
        <w:top w:val="none" w:sz="0" w:space="0" w:color="auto"/>
        <w:left w:val="none" w:sz="0" w:space="0" w:color="auto"/>
        <w:bottom w:val="none" w:sz="0" w:space="0" w:color="auto"/>
        <w:right w:val="none" w:sz="0" w:space="0" w:color="auto"/>
      </w:divBdr>
    </w:div>
    <w:div w:id="94639788">
      <w:bodyDiv w:val="1"/>
      <w:marLeft w:val="0"/>
      <w:marRight w:val="0"/>
      <w:marTop w:val="0"/>
      <w:marBottom w:val="0"/>
      <w:divBdr>
        <w:top w:val="none" w:sz="0" w:space="0" w:color="auto"/>
        <w:left w:val="none" w:sz="0" w:space="0" w:color="auto"/>
        <w:bottom w:val="none" w:sz="0" w:space="0" w:color="auto"/>
        <w:right w:val="none" w:sz="0" w:space="0" w:color="auto"/>
      </w:divBdr>
    </w:div>
    <w:div w:id="452406544">
      <w:bodyDiv w:val="1"/>
      <w:marLeft w:val="0"/>
      <w:marRight w:val="0"/>
      <w:marTop w:val="0"/>
      <w:marBottom w:val="0"/>
      <w:divBdr>
        <w:top w:val="none" w:sz="0" w:space="0" w:color="auto"/>
        <w:left w:val="none" w:sz="0" w:space="0" w:color="auto"/>
        <w:bottom w:val="none" w:sz="0" w:space="0" w:color="auto"/>
        <w:right w:val="none" w:sz="0" w:space="0" w:color="auto"/>
      </w:divBdr>
    </w:div>
    <w:div w:id="478494443">
      <w:bodyDiv w:val="1"/>
      <w:marLeft w:val="0"/>
      <w:marRight w:val="0"/>
      <w:marTop w:val="0"/>
      <w:marBottom w:val="0"/>
      <w:divBdr>
        <w:top w:val="none" w:sz="0" w:space="0" w:color="auto"/>
        <w:left w:val="none" w:sz="0" w:space="0" w:color="auto"/>
        <w:bottom w:val="none" w:sz="0" w:space="0" w:color="auto"/>
        <w:right w:val="none" w:sz="0" w:space="0" w:color="auto"/>
      </w:divBdr>
    </w:div>
    <w:div w:id="505369871">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69140709">
      <w:bodyDiv w:val="1"/>
      <w:marLeft w:val="0"/>
      <w:marRight w:val="0"/>
      <w:marTop w:val="0"/>
      <w:marBottom w:val="0"/>
      <w:divBdr>
        <w:top w:val="none" w:sz="0" w:space="0" w:color="auto"/>
        <w:left w:val="none" w:sz="0" w:space="0" w:color="auto"/>
        <w:bottom w:val="none" w:sz="0" w:space="0" w:color="auto"/>
        <w:right w:val="none" w:sz="0" w:space="0" w:color="auto"/>
      </w:divBdr>
    </w:div>
    <w:div w:id="782655933">
      <w:bodyDiv w:val="1"/>
      <w:marLeft w:val="0"/>
      <w:marRight w:val="0"/>
      <w:marTop w:val="0"/>
      <w:marBottom w:val="0"/>
      <w:divBdr>
        <w:top w:val="none" w:sz="0" w:space="0" w:color="auto"/>
        <w:left w:val="none" w:sz="0" w:space="0" w:color="auto"/>
        <w:bottom w:val="none" w:sz="0" w:space="0" w:color="auto"/>
        <w:right w:val="none" w:sz="0" w:space="0" w:color="auto"/>
      </w:divBdr>
    </w:div>
    <w:div w:id="1169566097">
      <w:bodyDiv w:val="1"/>
      <w:marLeft w:val="0"/>
      <w:marRight w:val="0"/>
      <w:marTop w:val="0"/>
      <w:marBottom w:val="0"/>
      <w:divBdr>
        <w:top w:val="none" w:sz="0" w:space="0" w:color="auto"/>
        <w:left w:val="none" w:sz="0" w:space="0" w:color="auto"/>
        <w:bottom w:val="none" w:sz="0" w:space="0" w:color="auto"/>
        <w:right w:val="none" w:sz="0" w:space="0" w:color="auto"/>
      </w:divBdr>
    </w:div>
    <w:div w:id="1268583018">
      <w:bodyDiv w:val="1"/>
      <w:marLeft w:val="0"/>
      <w:marRight w:val="0"/>
      <w:marTop w:val="0"/>
      <w:marBottom w:val="0"/>
      <w:divBdr>
        <w:top w:val="none" w:sz="0" w:space="0" w:color="auto"/>
        <w:left w:val="none" w:sz="0" w:space="0" w:color="auto"/>
        <w:bottom w:val="none" w:sz="0" w:space="0" w:color="auto"/>
        <w:right w:val="none" w:sz="0" w:space="0" w:color="auto"/>
      </w:divBdr>
    </w:div>
    <w:div w:id="1308709756">
      <w:bodyDiv w:val="1"/>
      <w:marLeft w:val="0"/>
      <w:marRight w:val="0"/>
      <w:marTop w:val="0"/>
      <w:marBottom w:val="0"/>
      <w:divBdr>
        <w:top w:val="none" w:sz="0" w:space="0" w:color="auto"/>
        <w:left w:val="none" w:sz="0" w:space="0" w:color="auto"/>
        <w:bottom w:val="none" w:sz="0" w:space="0" w:color="auto"/>
        <w:right w:val="none" w:sz="0" w:space="0" w:color="auto"/>
      </w:divBdr>
    </w:div>
    <w:div w:id="1315531127">
      <w:bodyDiv w:val="1"/>
      <w:marLeft w:val="0"/>
      <w:marRight w:val="0"/>
      <w:marTop w:val="0"/>
      <w:marBottom w:val="0"/>
      <w:divBdr>
        <w:top w:val="none" w:sz="0" w:space="0" w:color="auto"/>
        <w:left w:val="none" w:sz="0" w:space="0" w:color="auto"/>
        <w:bottom w:val="none" w:sz="0" w:space="0" w:color="auto"/>
        <w:right w:val="none" w:sz="0" w:space="0" w:color="auto"/>
      </w:divBdr>
    </w:div>
    <w:div w:id="1388721946">
      <w:bodyDiv w:val="1"/>
      <w:marLeft w:val="0"/>
      <w:marRight w:val="0"/>
      <w:marTop w:val="0"/>
      <w:marBottom w:val="0"/>
      <w:divBdr>
        <w:top w:val="none" w:sz="0" w:space="0" w:color="auto"/>
        <w:left w:val="none" w:sz="0" w:space="0" w:color="auto"/>
        <w:bottom w:val="none" w:sz="0" w:space="0" w:color="auto"/>
        <w:right w:val="none" w:sz="0" w:space="0" w:color="auto"/>
      </w:divBdr>
    </w:div>
    <w:div w:id="1965117065">
      <w:bodyDiv w:val="1"/>
      <w:marLeft w:val="0"/>
      <w:marRight w:val="0"/>
      <w:marTop w:val="0"/>
      <w:marBottom w:val="0"/>
      <w:divBdr>
        <w:top w:val="none" w:sz="0" w:space="0" w:color="auto"/>
        <w:left w:val="none" w:sz="0" w:space="0" w:color="auto"/>
        <w:bottom w:val="none" w:sz="0" w:space="0" w:color="auto"/>
        <w:right w:val="none" w:sz="0" w:space="0" w:color="auto"/>
      </w:divBdr>
    </w:div>
    <w:div w:id="2103717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1299</Words>
  <Characters>7407</Characters>
  <Application>Microsoft Macintosh Word</Application>
  <DocSecurity>0</DocSecurity>
  <Lines>61</Lines>
  <Paragraphs>17</Paragraphs>
  <ScaleCrop>false</ScaleCrop>
  <Company>University of Mary Washington</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Greenan</dc:creator>
  <cp:keywords/>
  <dc:description/>
  <cp:lastModifiedBy>April Greenan</cp:lastModifiedBy>
  <cp:revision>28</cp:revision>
  <dcterms:created xsi:type="dcterms:W3CDTF">2012-11-08T03:12:00Z</dcterms:created>
  <dcterms:modified xsi:type="dcterms:W3CDTF">2012-11-08T21:58:00Z</dcterms:modified>
</cp:coreProperties>
</file>